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DF46" w14:textId="77777777" w:rsidR="00090FEC" w:rsidRPr="00CF19E2" w:rsidRDefault="00090FEC" w:rsidP="00090FEC">
      <w:pPr>
        <w:jc w:val="center"/>
        <w:rPr>
          <w:rFonts w:ascii="Lucida Calligraphy" w:hAnsi="Lucida Calligraphy" w:cstheme="minorHAnsi"/>
          <w:b/>
          <w:i/>
          <w:sz w:val="24"/>
        </w:rPr>
      </w:pPr>
      <w:r w:rsidRPr="00CF19E2">
        <w:rPr>
          <w:rFonts w:ascii="Lucida Calligraphy" w:hAnsi="Lucida Calligraphy" w:cstheme="minorHAnsi"/>
          <w:b/>
          <w:i/>
          <w:sz w:val="24"/>
        </w:rPr>
        <w:t>Mark L. Hanson, D.C. L. Ac.</w:t>
      </w:r>
    </w:p>
    <w:p w14:paraId="5F0D3E8B" w14:textId="77777777" w:rsidR="00090FEC" w:rsidRPr="00F728D6" w:rsidRDefault="00090FEC" w:rsidP="00090FEC">
      <w:pPr>
        <w:tabs>
          <w:tab w:val="right" w:pos="9360"/>
        </w:tabs>
        <w:jc w:val="center"/>
        <w:rPr>
          <w:sz w:val="22"/>
          <w:szCs w:val="22"/>
        </w:rPr>
      </w:pPr>
      <w:r w:rsidRPr="00F728D6">
        <w:rPr>
          <w:sz w:val="22"/>
          <w:szCs w:val="22"/>
        </w:rPr>
        <w:t xml:space="preserve">11441 N. Stemmons Fwy., Suite </w:t>
      </w:r>
      <w:r>
        <w:rPr>
          <w:sz w:val="22"/>
          <w:szCs w:val="22"/>
        </w:rPr>
        <w:t>125</w:t>
      </w:r>
    </w:p>
    <w:p w14:paraId="1A254A97" w14:textId="77777777" w:rsidR="00090FEC" w:rsidRPr="00F728D6" w:rsidRDefault="00090FEC" w:rsidP="00090FEC">
      <w:pPr>
        <w:tabs>
          <w:tab w:val="right" w:pos="9360"/>
        </w:tabs>
        <w:jc w:val="center"/>
        <w:rPr>
          <w:sz w:val="22"/>
          <w:szCs w:val="22"/>
        </w:rPr>
      </w:pPr>
      <w:r w:rsidRPr="00F728D6">
        <w:rPr>
          <w:sz w:val="22"/>
          <w:szCs w:val="22"/>
        </w:rPr>
        <w:t>Dallas, TX 75229</w:t>
      </w:r>
    </w:p>
    <w:p w14:paraId="23AB5282" w14:textId="06284FC5" w:rsidR="00090FEC" w:rsidRPr="00F728D6" w:rsidRDefault="00090FEC" w:rsidP="00090FEC">
      <w:pPr>
        <w:tabs>
          <w:tab w:val="right" w:pos="9360"/>
        </w:tabs>
        <w:jc w:val="center"/>
        <w:rPr>
          <w:sz w:val="22"/>
          <w:szCs w:val="22"/>
        </w:rPr>
      </w:pPr>
      <w:r w:rsidRPr="00F728D6">
        <w:rPr>
          <w:sz w:val="22"/>
          <w:szCs w:val="22"/>
        </w:rPr>
        <w:t>Telephone</w:t>
      </w:r>
      <w:r w:rsidR="002C14A3" w:rsidRPr="00F728D6">
        <w:rPr>
          <w:sz w:val="22"/>
          <w:szCs w:val="22"/>
        </w:rPr>
        <w:t>: 214.881</w:t>
      </w:r>
      <w:r w:rsidRPr="00F728D6">
        <w:rPr>
          <w:sz w:val="22"/>
          <w:szCs w:val="22"/>
        </w:rPr>
        <w:t>.5922</w:t>
      </w:r>
    </w:p>
    <w:p w14:paraId="7E88FBEC" w14:textId="4864754C" w:rsidR="00090FEC" w:rsidRDefault="00090FEC" w:rsidP="00090FEC">
      <w:pPr>
        <w:tabs>
          <w:tab w:val="right" w:pos="9360"/>
        </w:tabs>
        <w:jc w:val="center"/>
      </w:pPr>
      <w:r w:rsidRPr="00F728D6">
        <w:rPr>
          <w:sz w:val="22"/>
          <w:szCs w:val="22"/>
        </w:rPr>
        <w:t xml:space="preserve">Email:  </w:t>
      </w:r>
      <w:r>
        <w:rPr>
          <w:sz w:val="22"/>
          <w:szCs w:val="22"/>
        </w:rPr>
        <w:t>Hanson1955</w:t>
      </w:r>
      <w:r w:rsidRPr="00F728D6">
        <w:rPr>
          <w:sz w:val="22"/>
          <w:szCs w:val="22"/>
        </w:rPr>
        <w:t>@Outlook.com</w:t>
      </w:r>
      <w:r w:rsidRPr="00F728D6">
        <w:rPr>
          <w:rFonts w:asciiTheme="minorHAnsi" w:hAnsiTheme="minorHAnsi" w:cstheme="minorHAnsi"/>
          <w:sz w:val="22"/>
          <w:szCs w:val="22"/>
        </w:rPr>
        <w:t xml:space="preserve">      </w:t>
      </w:r>
      <w:r>
        <w:br/>
      </w:r>
      <w:r w:rsidR="00C32895">
        <w:pict w14:anchorId="27B96296">
          <v:rect id="_x0000_i1025" style="width:468pt;height:2pt" o:hralign="center" o:hrstd="t" o:hrnoshade="t" o:hr="t" fillcolor="black" stroked="f"/>
        </w:pict>
      </w:r>
    </w:p>
    <w:p w14:paraId="68357D80" w14:textId="77777777" w:rsidR="00090FEC" w:rsidRDefault="00090FEC" w:rsidP="00090FEC">
      <w:pPr>
        <w:jc w:val="center"/>
        <w:rPr>
          <w:b/>
          <w:i/>
          <w:szCs w:val="20"/>
        </w:rPr>
      </w:pPr>
    </w:p>
    <w:p w14:paraId="671C7F93" w14:textId="77777777" w:rsidR="00090FEC" w:rsidRPr="00F7553A" w:rsidRDefault="00090FEC" w:rsidP="00090FEC">
      <w:pPr>
        <w:shd w:val="clear" w:color="auto" w:fill="FFFFFE"/>
        <w:jc w:val="center"/>
        <w:rPr>
          <w:b/>
          <w:i/>
          <w:sz w:val="22"/>
          <w:szCs w:val="22"/>
        </w:rPr>
      </w:pPr>
      <w:r w:rsidRPr="00F7553A">
        <w:rPr>
          <w:b/>
          <w:i/>
          <w:sz w:val="22"/>
          <w:szCs w:val="22"/>
        </w:rPr>
        <w:t>Health C</w:t>
      </w:r>
      <w:r>
        <w:rPr>
          <w:b/>
          <w:i/>
          <w:sz w:val="22"/>
          <w:szCs w:val="22"/>
        </w:rPr>
        <w:t>a</w:t>
      </w:r>
      <w:r w:rsidRPr="00F7553A">
        <w:rPr>
          <w:b/>
          <w:i/>
          <w:sz w:val="22"/>
          <w:szCs w:val="22"/>
        </w:rPr>
        <w:t xml:space="preserve">re </w:t>
      </w:r>
      <w:r>
        <w:rPr>
          <w:b/>
          <w:i/>
          <w:sz w:val="22"/>
          <w:szCs w:val="22"/>
        </w:rPr>
        <w:t xml:space="preserve">Work </w:t>
      </w:r>
      <w:r w:rsidRPr="00F7553A">
        <w:rPr>
          <w:b/>
          <w:i/>
          <w:sz w:val="22"/>
          <w:szCs w:val="22"/>
        </w:rPr>
        <w:t>Experience</w:t>
      </w:r>
    </w:p>
    <w:p w14:paraId="4B570FB4" w14:textId="77777777" w:rsidR="00090FEC" w:rsidRPr="00F7553A" w:rsidRDefault="00090FEC" w:rsidP="00090FEC">
      <w:pPr>
        <w:tabs>
          <w:tab w:val="right" w:pos="9360"/>
        </w:tabs>
        <w:rPr>
          <w:sz w:val="22"/>
          <w:szCs w:val="22"/>
        </w:rPr>
      </w:pPr>
    </w:p>
    <w:p w14:paraId="66025C68" w14:textId="77777777" w:rsidR="00090FEC" w:rsidRPr="00F7553A" w:rsidRDefault="00090FEC" w:rsidP="00090FEC">
      <w:pPr>
        <w:tabs>
          <w:tab w:val="right" w:pos="9360"/>
        </w:tabs>
        <w:rPr>
          <w:sz w:val="22"/>
          <w:szCs w:val="22"/>
        </w:rPr>
      </w:pPr>
      <w:r w:rsidRPr="00F7553A">
        <w:rPr>
          <w:sz w:val="22"/>
          <w:szCs w:val="22"/>
        </w:rPr>
        <w:t>Doctor of Chiropractic/Acupuncturist/Owner</w:t>
      </w:r>
      <w:r w:rsidRPr="00F7553A">
        <w:rPr>
          <w:sz w:val="22"/>
          <w:szCs w:val="22"/>
        </w:rPr>
        <w:tab/>
        <w:t>01/2010 to Present</w:t>
      </w:r>
    </w:p>
    <w:p w14:paraId="039FF0D4" w14:textId="77777777" w:rsidR="00090FEC" w:rsidRPr="00F7553A" w:rsidRDefault="00090FEC" w:rsidP="00090FEC">
      <w:pPr>
        <w:tabs>
          <w:tab w:val="right" w:pos="9360"/>
        </w:tabs>
        <w:spacing w:after="150"/>
        <w:rPr>
          <w:sz w:val="22"/>
          <w:szCs w:val="22"/>
        </w:rPr>
      </w:pPr>
      <w:r w:rsidRPr="00F7553A">
        <w:rPr>
          <w:i/>
          <w:sz w:val="22"/>
          <w:szCs w:val="22"/>
        </w:rPr>
        <w:t>East West Acupuncture &amp; Chiropractic (Full Time)</w:t>
      </w:r>
      <w:r w:rsidRPr="00F7553A">
        <w:rPr>
          <w:i/>
          <w:sz w:val="22"/>
          <w:szCs w:val="22"/>
        </w:rPr>
        <w:tab/>
      </w:r>
      <w:r w:rsidRPr="00F7553A">
        <w:rPr>
          <w:sz w:val="22"/>
          <w:szCs w:val="22"/>
        </w:rPr>
        <w:t>Dallas, TX</w:t>
      </w:r>
      <w:r w:rsidRPr="00F7553A">
        <w:rPr>
          <w:sz w:val="22"/>
          <w:szCs w:val="22"/>
        </w:rPr>
        <w:br/>
      </w:r>
      <w:r w:rsidRPr="00F7553A">
        <w:rPr>
          <w:sz w:val="22"/>
          <w:szCs w:val="22"/>
        </w:rPr>
        <w:br/>
        <w:t>Doctor of Chiropractic/Acupuncturist/Owner</w:t>
      </w:r>
      <w:r w:rsidRPr="00F7553A">
        <w:rPr>
          <w:sz w:val="22"/>
          <w:szCs w:val="22"/>
        </w:rPr>
        <w:tab/>
        <w:t>03/2009 to 11/2017</w:t>
      </w:r>
      <w:r w:rsidRPr="00F7553A">
        <w:rPr>
          <w:sz w:val="22"/>
          <w:szCs w:val="22"/>
        </w:rPr>
        <w:br/>
      </w:r>
      <w:r w:rsidRPr="00F7553A">
        <w:rPr>
          <w:i/>
          <w:sz w:val="22"/>
          <w:szCs w:val="22"/>
        </w:rPr>
        <w:t>East West Chiropractic (</w:t>
      </w:r>
      <w:r>
        <w:rPr>
          <w:i/>
          <w:sz w:val="22"/>
          <w:szCs w:val="22"/>
        </w:rPr>
        <w:t>2 Days per week</w:t>
      </w:r>
      <w:r w:rsidRPr="00F7553A">
        <w:rPr>
          <w:i/>
          <w:sz w:val="22"/>
          <w:szCs w:val="22"/>
        </w:rPr>
        <w:t>)</w:t>
      </w:r>
      <w:r w:rsidRPr="00F7553A">
        <w:rPr>
          <w:i/>
          <w:sz w:val="22"/>
          <w:szCs w:val="22"/>
        </w:rPr>
        <w:tab/>
      </w:r>
      <w:r w:rsidRPr="00F7553A">
        <w:rPr>
          <w:sz w:val="22"/>
          <w:szCs w:val="22"/>
        </w:rPr>
        <w:t>Fort Worth, TX</w:t>
      </w:r>
    </w:p>
    <w:p w14:paraId="29E6AFD6" w14:textId="28E9393D" w:rsidR="00090FEC" w:rsidRPr="00F7553A" w:rsidRDefault="00090FEC" w:rsidP="00090FEC">
      <w:pPr>
        <w:tabs>
          <w:tab w:val="right" w:pos="9360"/>
        </w:tabs>
        <w:rPr>
          <w:sz w:val="22"/>
          <w:szCs w:val="22"/>
        </w:rPr>
      </w:pPr>
      <w:r w:rsidRPr="00F7553A">
        <w:rPr>
          <w:sz w:val="22"/>
          <w:szCs w:val="22"/>
        </w:rPr>
        <w:t>Designated Doctor for Texas Department of Insurance                                                     03/2013 to Present</w:t>
      </w:r>
      <w:r w:rsidRPr="00F7553A">
        <w:rPr>
          <w:sz w:val="22"/>
          <w:szCs w:val="22"/>
        </w:rPr>
        <w:br/>
        <w:t>Workers Compensation (</w:t>
      </w:r>
      <w:r w:rsidRPr="00F7553A">
        <w:rPr>
          <w:i/>
          <w:iCs/>
          <w:sz w:val="22"/>
          <w:szCs w:val="22"/>
        </w:rPr>
        <w:t xml:space="preserve">Part </w:t>
      </w:r>
      <w:proofErr w:type="gramStart"/>
      <w:r w:rsidRPr="00F7553A">
        <w:rPr>
          <w:i/>
          <w:iCs/>
          <w:sz w:val="22"/>
          <w:szCs w:val="22"/>
        </w:rPr>
        <w:t>Time</w:t>
      </w:r>
      <w:r w:rsidRPr="00F7553A">
        <w:rPr>
          <w:sz w:val="22"/>
          <w:szCs w:val="22"/>
        </w:rPr>
        <w:t xml:space="preserve">)   </w:t>
      </w:r>
      <w:proofErr w:type="gramEnd"/>
      <w:r w:rsidRPr="00F7553A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br/>
      </w:r>
    </w:p>
    <w:p w14:paraId="11F46EC6" w14:textId="77777777" w:rsidR="00090FEC" w:rsidRPr="00F7553A" w:rsidRDefault="00090FEC" w:rsidP="00090FEC">
      <w:pPr>
        <w:tabs>
          <w:tab w:val="right" w:pos="9360"/>
        </w:tabs>
        <w:rPr>
          <w:sz w:val="22"/>
          <w:szCs w:val="22"/>
        </w:rPr>
      </w:pPr>
      <w:r w:rsidRPr="00F7553A">
        <w:rPr>
          <w:sz w:val="22"/>
          <w:szCs w:val="22"/>
        </w:rPr>
        <w:t>Doctor of Chiropractic</w:t>
      </w:r>
      <w:r w:rsidRPr="00F7553A">
        <w:rPr>
          <w:sz w:val="22"/>
          <w:szCs w:val="22"/>
        </w:rPr>
        <w:tab/>
        <w:t>03/2008 to 02/2009</w:t>
      </w:r>
    </w:p>
    <w:p w14:paraId="694A6716" w14:textId="77777777" w:rsidR="00090FEC" w:rsidRPr="00F7553A" w:rsidRDefault="00090FEC" w:rsidP="00090FEC">
      <w:pPr>
        <w:tabs>
          <w:tab w:val="right" w:pos="9360"/>
        </w:tabs>
        <w:spacing w:after="150"/>
        <w:rPr>
          <w:sz w:val="22"/>
          <w:szCs w:val="22"/>
        </w:rPr>
      </w:pPr>
      <w:r w:rsidRPr="00F7553A">
        <w:rPr>
          <w:i/>
          <w:sz w:val="22"/>
          <w:szCs w:val="22"/>
        </w:rPr>
        <w:t>Chiropractisch Centrum (Full Time)</w:t>
      </w:r>
      <w:r w:rsidRPr="00F7553A">
        <w:rPr>
          <w:i/>
          <w:sz w:val="22"/>
          <w:szCs w:val="22"/>
        </w:rPr>
        <w:tab/>
      </w:r>
      <w:r w:rsidRPr="00F7553A">
        <w:rPr>
          <w:sz w:val="22"/>
          <w:szCs w:val="22"/>
        </w:rPr>
        <w:t>Netherlands</w:t>
      </w:r>
      <w:r w:rsidRPr="00F7553A">
        <w:rPr>
          <w:sz w:val="22"/>
          <w:szCs w:val="22"/>
        </w:rPr>
        <w:br/>
      </w:r>
      <w:r w:rsidRPr="00F7553A">
        <w:rPr>
          <w:sz w:val="22"/>
          <w:szCs w:val="22"/>
        </w:rPr>
        <w:br/>
        <w:t>Doctor of Chiropractic/Acupuncturist/Owner</w:t>
      </w:r>
      <w:r w:rsidRPr="00F7553A">
        <w:rPr>
          <w:sz w:val="22"/>
          <w:szCs w:val="22"/>
        </w:rPr>
        <w:tab/>
        <w:t>04/2005 to 02/2008</w:t>
      </w:r>
      <w:r w:rsidRPr="00F7553A">
        <w:rPr>
          <w:sz w:val="22"/>
          <w:szCs w:val="22"/>
        </w:rPr>
        <w:br/>
      </w:r>
      <w:r w:rsidRPr="00F7553A">
        <w:rPr>
          <w:i/>
          <w:sz w:val="22"/>
          <w:szCs w:val="22"/>
        </w:rPr>
        <w:t>Action Chiropractic (Full Time)</w:t>
      </w:r>
      <w:r w:rsidRPr="00F7553A">
        <w:rPr>
          <w:i/>
          <w:sz w:val="22"/>
          <w:szCs w:val="22"/>
        </w:rPr>
        <w:tab/>
      </w:r>
      <w:r w:rsidRPr="00F7553A">
        <w:rPr>
          <w:sz w:val="22"/>
          <w:szCs w:val="22"/>
        </w:rPr>
        <w:t>Dallas, TX</w:t>
      </w:r>
    </w:p>
    <w:p w14:paraId="6661A9EE" w14:textId="77777777" w:rsidR="00090FEC" w:rsidRPr="00F7553A" w:rsidRDefault="00090FEC" w:rsidP="00090FEC">
      <w:pPr>
        <w:tabs>
          <w:tab w:val="right" w:pos="9360"/>
        </w:tabs>
        <w:rPr>
          <w:sz w:val="22"/>
          <w:szCs w:val="22"/>
        </w:rPr>
      </w:pPr>
      <w:r w:rsidRPr="00F7553A">
        <w:rPr>
          <w:sz w:val="22"/>
          <w:szCs w:val="22"/>
        </w:rPr>
        <w:t>Doctor of Chiropractic/Owner</w:t>
      </w:r>
      <w:r w:rsidRPr="00F7553A">
        <w:rPr>
          <w:sz w:val="22"/>
          <w:szCs w:val="22"/>
        </w:rPr>
        <w:tab/>
        <w:t>01/2001 to 08/2004</w:t>
      </w:r>
    </w:p>
    <w:p w14:paraId="4BC101BA" w14:textId="77777777" w:rsidR="00090FEC" w:rsidRPr="00F7553A" w:rsidRDefault="00090FEC" w:rsidP="00090FEC">
      <w:pPr>
        <w:tabs>
          <w:tab w:val="right" w:pos="9360"/>
        </w:tabs>
        <w:spacing w:after="150"/>
        <w:rPr>
          <w:sz w:val="22"/>
          <w:szCs w:val="22"/>
        </w:rPr>
      </w:pPr>
      <w:r w:rsidRPr="00F7553A">
        <w:rPr>
          <w:i/>
          <w:sz w:val="22"/>
          <w:szCs w:val="22"/>
        </w:rPr>
        <w:t>Back Pain Chiropractic &amp; Rehabilitation Clinic (Part Time)</w:t>
      </w:r>
      <w:r w:rsidRPr="00F7553A">
        <w:rPr>
          <w:i/>
          <w:sz w:val="22"/>
          <w:szCs w:val="22"/>
        </w:rPr>
        <w:tab/>
      </w:r>
      <w:r w:rsidRPr="00F7553A">
        <w:rPr>
          <w:sz w:val="22"/>
          <w:szCs w:val="22"/>
        </w:rPr>
        <w:t>Fort Worth, TX</w:t>
      </w:r>
    </w:p>
    <w:p w14:paraId="466C167C" w14:textId="77777777" w:rsidR="00090FEC" w:rsidRPr="00F7553A" w:rsidRDefault="00090FEC" w:rsidP="00090FEC">
      <w:pPr>
        <w:tabs>
          <w:tab w:val="right" w:pos="9360"/>
        </w:tabs>
        <w:rPr>
          <w:sz w:val="22"/>
          <w:szCs w:val="22"/>
        </w:rPr>
      </w:pPr>
      <w:r w:rsidRPr="00F7553A">
        <w:rPr>
          <w:sz w:val="22"/>
          <w:szCs w:val="22"/>
        </w:rPr>
        <w:t>Doctor of Chiropractic/Owner-Partner</w:t>
      </w:r>
      <w:r w:rsidRPr="00F7553A">
        <w:rPr>
          <w:sz w:val="22"/>
          <w:szCs w:val="22"/>
        </w:rPr>
        <w:tab/>
        <w:t>03/1998 to 12/2002</w:t>
      </w:r>
    </w:p>
    <w:p w14:paraId="3BA76BB0" w14:textId="77777777" w:rsidR="00090FEC" w:rsidRPr="00F7553A" w:rsidRDefault="00090FEC" w:rsidP="00090FEC">
      <w:pPr>
        <w:tabs>
          <w:tab w:val="right" w:pos="9360"/>
        </w:tabs>
        <w:spacing w:after="150"/>
        <w:rPr>
          <w:sz w:val="22"/>
          <w:szCs w:val="22"/>
        </w:rPr>
      </w:pPr>
      <w:r w:rsidRPr="00F7553A">
        <w:rPr>
          <w:i/>
          <w:sz w:val="22"/>
          <w:szCs w:val="22"/>
        </w:rPr>
        <w:t>Texas Workmans Care Clinic (Part Time)</w:t>
      </w:r>
      <w:r w:rsidRPr="00F7553A">
        <w:rPr>
          <w:i/>
          <w:sz w:val="22"/>
          <w:szCs w:val="22"/>
        </w:rPr>
        <w:tab/>
      </w:r>
      <w:r w:rsidRPr="00F7553A">
        <w:rPr>
          <w:sz w:val="22"/>
          <w:szCs w:val="22"/>
        </w:rPr>
        <w:t>Dallas, TX</w:t>
      </w:r>
    </w:p>
    <w:p w14:paraId="20DB1435" w14:textId="77777777" w:rsidR="00090FEC" w:rsidRPr="00F7553A" w:rsidRDefault="00090FEC" w:rsidP="00090FEC">
      <w:pPr>
        <w:tabs>
          <w:tab w:val="right" w:pos="9360"/>
        </w:tabs>
        <w:rPr>
          <w:sz w:val="22"/>
          <w:szCs w:val="22"/>
        </w:rPr>
      </w:pPr>
      <w:r w:rsidRPr="00F7553A">
        <w:rPr>
          <w:sz w:val="22"/>
          <w:szCs w:val="22"/>
        </w:rPr>
        <w:t>Doctor of Chiropractic/Owner-Partner</w:t>
      </w:r>
      <w:r w:rsidRPr="00F7553A">
        <w:rPr>
          <w:sz w:val="22"/>
          <w:szCs w:val="22"/>
        </w:rPr>
        <w:tab/>
        <w:t>07/1994 to 12/2001</w:t>
      </w:r>
    </w:p>
    <w:p w14:paraId="0FA303DB" w14:textId="77777777" w:rsidR="00090FEC" w:rsidRPr="00F7553A" w:rsidRDefault="00090FEC" w:rsidP="00090FEC">
      <w:pPr>
        <w:tabs>
          <w:tab w:val="right" w:pos="9360"/>
        </w:tabs>
        <w:spacing w:after="150"/>
        <w:rPr>
          <w:sz w:val="22"/>
          <w:szCs w:val="22"/>
        </w:rPr>
      </w:pPr>
      <w:r w:rsidRPr="00F7553A">
        <w:rPr>
          <w:i/>
          <w:sz w:val="22"/>
          <w:szCs w:val="22"/>
        </w:rPr>
        <w:t>Natural Health/Natural Rehabilitation (Full Time)</w:t>
      </w:r>
      <w:r w:rsidRPr="00F7553A">
        <w:rPr>
          <w:i/>
          <w:sz w:val="22"/>
          <w:szCs w:val="22"/>
        </w:rPr>
        <w:tab/>
      </w:r>
      <w:r w:rsidRPr="00F7553A">
        <w:rPr>
          <w:sz w:val="22"/>
          <w:szCs w:val="22"/>
        </w:rPr>
        <w:t>Fort Worth, TX</w:t>
      </w:r>
    </w:p>
    <w:p w14:paraId="7BD7B0C9" w14:textId="77777777" w:rsidR="00090FEC" w:rsidRPr="00F7553A" w:rsidRDefault="00090FEC" w:rsidP="00090FEC">
      <w:pPr>
        <w:tabs>
          <w:tab w:val="right" w:pos="9360"/>
        </w:tabs>
        <w:rPr>
          <w:sz w:val="22"/>
          <w:szCs w:val="22"/>
        </w:rPr>
      </w:pPr>
      <w:r w:rsidRPr="00F7553A">
        <w:rPr>
          <w:sz w:val="22"/>
          <w:szCs w:val="22"/>
        </w:rPr>
        <w:t>Doctor of Chiropractic/Owner</w:t>
      </w:r>
      <w:r w:rsidRPr="00F7553A">
        <w:rPr>
          <w:sz w:val="22"/>
          <w:szCs w:val="22"/>
        </w:rPr>
        <w:tab/>
        <w:t>07/1988 to 09/1993</w:t>
      </w:r>
    </w:p>
    <w:p w14:paraId="1CA6131F" w14:textId="77777777" w:rsidR="00090FEC" w:rsidRPr="00F7553A" w:rsidRDefault="00090FEC" w:rsidP="00090FEC">
      <w:pPr>
        <w:tabs>
          <w:tab w:val="right" w:pos="9360"/>
        </w:tabs>
        <w:spacing w:after="150"/>
        <w:rPr>
          <w:sz w:val="22"/>
          <w:szCs w:val="22"/>
        </w:rPr>
      </w:pPr>
      <w:r w:rsidRPr="00F7553A">
        <w:rPr>
          <w:i/>
          <w:sz w:val="22"/>
          <w:szCs w:val="22"/>
        </w:rPr>
        <w:t>Capital Chiropractic Clinic (Full Time)</w:t>
      </w:r>
      <w:r w:rsidRPr="00F7553A">
        <w:rPr>
          <w:i/>
          <w:sz w:val="22"/>
          <w:szCs w:val="22"/>
        </w:rPr>
        <w:tab/>
      </w:r>
      <w:r w:rsidRPr="00F7553A">
        <w:rPr>
          <w:sz w:val="22"/>
          <w:szCs w:val="22"/>
        </w:rPr>
        <w:t>Richardson, TX</w:t>
      </w:r>
    </w:p>
    <w:p w14:paraId="2A3848BB" w14:textId="77777777" w:rsidR="00090FEC" w:rsidRPr="00F7553A" w:rsidRDefault="00090FEC" w:rsidP="00090FEC">
      <w:pPr>
        <w:tabs>
          <w:tab w:val="right" w:pos="9360"/>
        </w:tabs>
        <w:rPr>
          <w:sz w:val="22"/>
          <w:szCs w:val="22"/>
        </w:rPr>
      </w:pPr>
      <w:r w:rsidRPr="00F7553A">
        <w:rPr>
          <w:sz w:val="22"/>
          <w:szCs w:val="22"/>
        </w:rPr>
        <w:t>Doctor of Chiropractic/Owner</w:t>
      </w:r>
      <w:r w:rsidRPr="00F7553A">
        <w:rPr>
          <w:sz w:val="22"/>
          <w:szCs w:val="22"/>
        </w:rPr>
        <w:tab/>
        <w:t>07/1986 to 08/1997</w:t>
      </w:r>
    </w:p>
    <w:p w14:paraId="4C4AF7D0" w14:textId="77777777" w:rsidR="00090FEC" w:rsidRPr="00F7553A" w:rsidRDefault="00090FEC" w:rsidP="00090FEC">
      <w:pPr>
        <w:tabs>
          <w:tab w:val="right" w:pos="9360"/>
        </w:tabs>
        <w:spacing w:after="150"/>
        <w:rPr>
          <w:sz w:val="22"/>
          <w:szCs w:val="22"/>
        </w:rPr>
      </w:pPr>
      <w:r w:rsidRPr="00F7553A">
        <w:rPr>
          <w:i/>
          <w:sz w:val="22"/>
          <w:szCs w:val="22"/>
        </w:rPr>
        <w:t>Back Pain Chiropractic (Full Time)</w:t>
      </w:r>
      <w:r w:rsidRPr="00F7553A">
        <w:rPr>
          <w:i/>
          <w:sz w:val="22"/>
          <w:szCs w:val="22"/>
        </w:rPr>
        <w:tab/>
      </w:r>
      <w:r w:rsidRPr="00F7553A">
        <w:rPr>
          <w:sz w:val="22"/>
          <w:szCs w:val="22"/>
        </w:rPr>
        <w:t>Grand Prairie, TX</w:t>
      </w:r>
    </w:p>
    <w:p w14:paraId="7311C425" w14:textId="77777777" w:rsidR="00090FEC" w:rsidRPr="00F7553A" w:rsidRDefault="00090FEC" w:rsidP="00090FEC">
      <w:pPr>
        <w:tabs>
          <w:tab w:val="right" w:pos="9360"/>
        </w:tabs>
        <w:rPr>
          <w:sz w:val="22"/>
          <w:szCs w:val="22"/>
        </w:rPr>
      </w:pPr>
      <w:r w:rsidRPr="00F7553A">
        <w:rPr>
          <w:sz w:val="22"/>
          <w:szCs w:val="22"/>
        </w:rPr>
        <w:t>Doctor of Chiropractic</w:t>
      </w:r>
      <w:r w:rsidRPr="00F7553A">
        <w:rPr>
          <w:sz w:val="22"/>
          <w:szCs w:val="22"/>
        </w:rPr>
        <w:tab/>
        <w:t>01/1983 to 03/1986</w:t>
      </w:r>
    </w:p>
    <w:p w14:paraId="0B9EBAA1" w14:textId="77777777" w:rsidR="00090FEC" w:rsidRPr="00F7553A" w:rsidRDefault="00090FEC" w:rsidP="00090FEC">
      <w:pPr>
        <w:rPr>
          <w:bCs/>
          <w:iCs/>
          <w:sz w:val="22"/>
          <w:szCs w:val="22"/>
        </w:rPr>
      </w:pPr>
      <w:r w:rsidRPr="00F7553A">
        <w:rPr>
          <w:i/>
          <w:sz w:val="22"/>
          <w:szCs w:val="22"/>
        </w:rPr>
        <w:t>Hanson Chiropractic Center (Full Time)</w:t>
      </w:r>
      <w:r w:rsidRPr="00F7553A">
        <w:rPr>
          <w:i/>
          <w:sz w:val="22"/>
          <w:szCs w:val="22"/>
        </w:rPr>
        <w:tab/>
      </w:r>
      <w:r w:rsidRPr="00F7553A">
        <w:rPr>
          <w:sz w:val="22"/>
          <w:szCs w:val="22"/>
        </w:rPr>
        <w:t>Morton, IL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FD396D">
        <w:rPr>
          <w:b/>
          <w:bCs/>
          <w:i/>
          <w:iCs/>
          <w:sz w:val="22"/>
          <w:szCs w:val="22"/>
        </w:rPr>
        <w:t>Lecturer in Post Graduate Education Since 1996</w:t>
      </w:r>
      <w:r>
        <w:rPr>
          <w:b/>
          <w:bCs/>
          <w:i/>
          <w:iCs/>
          <w:sz w:val="22"/>
          <w:szCs w:val="22"/>
        </w:rPr>
        <w:t xml:space="preserve"> / Seminars Taught</w:t>
      </w:r>
      <w:r>
        <w:rPr>
          <w:sz w:val="22"/>
          <w:szCs w:val="22"/>
        </w:rPr>
        <w:br/>
      </w:r>
      <w:r w:rsidRPr="00F7553A">
        <w:rPr>
          <w:rFonts w:eastAsia="Calibri"/>
          <w:color w:val="auto"/>
          <w:sz w:val="22"/>
          <w:szCs w:val="22"/>
          <w:lang w:eastAsia="en-US"/>
        </w:rPr>
        <w:t xml:space="preserve">100 Basic Acupuncture Program </w:t>
      </w:r>
      <w:r w:rsidRPr="00F7553A">
        <w:rPr>
          <w:rFonts w:eastAsia="Calibri"/>
          <w:color w:val="auto"/>
          <w:sz w:val="22"/>
          <w:szCs w:val="22"/>
          <w:lang w:eastAsia="en-US"/>
        </w:rPr>
        <w:br/>
        <w:t xml:space="preserve">200 Hour Acupuncture Program </w:t>
      </w:r>
      <w:r w:rsidRPr="00F7553A">
        <w:rPr>
          <w:rFonts w:eastAsia="Calibri"/>
          <w:color w:val="auto"/>
          <w:sz w:val="22"/>
          <w:szCs w:val="22"/>
          <w:lang w:eastAsia="en-US"/>
        </w:rPr>
        <w:br/>
        <w:t>300 Hour Acupuncture Diplomat Program</w:t>
      </w:r>
      <w:r w:rsidRPr="00F7553A">
        <w:rPr>
          <w:rFonts w:eastAsia="Calibri"/>
          <w:color w:val="auto"/>
          <w:sz w:val="22"/>
          <w:szCs w:val="22"/>
          <w:lang w:eastAsia="en-US"/>
        </w:rPr>
        <w:br/>
        <w:t xml:space="preserve">Clinical Acupuncture Orthopedics </w:t>
      </w:r>
      <w:r w:rsidRPr="00F7553A">
        <w:rPr>
          <w:rFonts w:eastAsia="Calibri"/>
          <w:color w:val="auto"/>
          <w:sz w:val="22"/>
          <w:szCs w:val="22"/>
          <w:lang w:eastAsia="en-US"/>
        </w:rPr>
        <w:br/>
        <w:t xml:space="preserve">Battlefield Acupuncture </w:t>
      </w:r>
      <w:r w:rsidRPr="00F7553A">
        <w:rPr>
          <w:rFonts w:eastAsia="Calibri"/>
          <w:color w:val="auto"/>
          <w:sz w:val="22"/>
          <w:szCs w:val="22"/>
          <w:lang w:eastAsia="en-US"/>
        </w:rPr>
        <w:br/>
        <w:t xml:space="preserve">Advanced Auricular </w:t>
      </w:r>
      <w:r w:rsidRPr="00F7553A">
        <w:rPr>
          <w:rFonts w:eastAsia="Calibri"/>
          <w:color w:val="auto"/>
          <w:sz w:val="22"/>
          <w:szCs w:val="22"/>
          <w:lang w:eastAsia="en-US"/>
        </w:rPr>
        <w:br/>
        <w:t>Dry Needling Seminars – Basic &amp; Advanced</w:t>
      </w:r>
      <w:r w:rsidRPr="00F7553A">
        <w:rPr>
          <w:rFonts w:eastAsia="Calibri"/>
          <w:color w:val="auto"/>
          <w:sz w:val="22"/>
          <w:szCs w:val="22"/>
          <w:lang w:eastAsia="en-US"/>
        </w:rPr>
        <w:br/>
      </w:r>
      <w:proofErr w:type="spellStart"/>
      <w:r w:rsidRPr="00F7553A">
        <w:rPr>
          <w:rFonts w:eastAsia="Calibri"/>
          <w:color w:val="auto"/>
          <w:sz w:val="22"/>
          <w:szCs w:val="22"/>
          <w:lang w:eastAsia="en-US"/>
        </w:rPr>
        <w:t>Advanced</w:t>
      </w:r>
      <w:proofErr w:type="spellEnd"/>
      <w:r w:rsidRPr="00F7553A">
        <w:rPr>
          <w:rFonts w:eastAsia="Calibri"/>
          <w:color w:val="auto"/>
          <w:sz w:val="22"/>
          <w:szCs w:val="22"/>
          <w:lang w:eastAsia="en-US"/>
        </w:rPr>
        <w:t xml:space="preserve"> Needling Techniques in the Treatment of Pain</w:t>
      </w:r>
      <w:r w:rsidRPr="00F7553A">
        <w:rPr>
          <w:rFonts w:eastAsia="Calibri"/>
          <w:color w:val="auto"/>
          <w:sz w:val="22"/>
          <w:szCs w:val="22"/>
          <w:lang w:eastAsia="en-US"/>
        </w:rPr>
        <w:br/>
        <w:t>Clinical Acupuncture Diagnostics &amp; Special Treatment Protocols</w:t>
      </w:r>
      <w:r w:rsidRPr="00F7553A">
        <w:rPr>
          <w:rFonts w:eastAsia="Calibri"/>
          <w:color w:val="auto"/>
          <w:sz w:val="22"/>
          <w:szCs w:val="22"/>
          <w:lang w:eastAsia="en-US"/>
        </w:rPr>
        <w:br/>
        <w:t>Ethics / Risk Management / Documentation &amp; Coding</w:t>
      </w:r>
      <w:r>
        <w:rPr>
          <w:rFonts w:eastAsia="Calibri"/>
          <w:color w:val="auto"/>
          <w:sz w:val="22"/>
          <w:szCs w:val="22"/>
          <w:lang w:eastAsia="en-US"/>
        </w:rPr>
        <w:br/>
      </w:r>
      <w:r>
        <w:rPr>
          <w:rFonts w:eastAsia="Calibri"/>
          <w:color w:val="auto"/>
          <w:sz w:val="22"/>
          <w:szCs w:val="22"/>
          <w:lang w:eastAsia="en-US"/>
        </w:rPr>
        <w:br/>
      </w:r>
      <w:r w:rsidRPr="00F7553A">
        <w:rPr>
          <w:b/>
          <w:i/>
          <w:sz w:val="22"/>
          <w:szCs w:val="22"/>
        </w:rPr>
        <w:t>Organizations Presented To</w:t>
      </w:r>
      <w:r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br/>
      </w:r>
      <w:r w:rsidRPr="00F7553A">
        <w:rPr>
          <w:bCs/>
          <w:iCs/>
          <w:sz w:val="22"/>
          <w:szCs w:val="22"/>
        </w:rPr>
        <w:t>Parker University (Chiropractic)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Pr="00F7553A">
        <w:rPr>
          <w:bCs/>
          <w:iCs/>
          <w:sz w:val="22"/>
          <w:szCs w:val="22"/>
        </w:rPr>
        <w:t>Texas Chiropractic Association</w:t>
      </w:r>
      <w:r w:rsidRPr="00F7553A">
        <w:rPr>
          <w:bCs/>
          <w:iCs/>
          <w:sz w:val="22"/>
          <w:szCs w:val="22"/>
        </w:rPr>
        <w:br/>
        <w:t>New Mexico Chiropractic Association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Pr="00F7553A">
        <w:rPr>
          <w:bCs/>
          <w:iCs/>
          <w:sz w:val="22"/>
          <w:szCs w:val="22"/>
        </w:rPr>
        <w:t>Utah Chiropractic Association</w:t>
      </w:r>
      <w:r w:rsidRPr="00F7553A">
        <w:rPr>
          <w:bCs/>
          <w:iCs/>
          <w:sz w:val="22"/>
          <w:szCs w:val="22"/>
        </w:rPr>
        <w:br/>
        <w:t>Ohio Chiropractic Association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Pr="00F7553A">
        <w:rPr>
          <w:bCs/>
          <w:iCs/>
          <w:sz w:val="22"/>
          <w:szCs w:val="22"/>
        </w:rPr>
        <w:t>Eastern Medicine Institute</w:t>
      </w:r>
    </w:p>
    <w:p w14:paraId="636A5747" w14:textId="77777777" w:rsidR="00090FEC" w:rsidRPr="003E6E3D" w:rsidRDefault="00090FEC" w:rsidP="00090FEC">
      <w:pPr>
        <w:tabs>
          <w:tab w:val="right" w:pos="9360"/>
        </w:tabs>
        <w:spacing w:after="300"/>
        <w:rPr>
          <w:bCs/>
          <w:iCs/>
          <w:sz w:val="22"/>
          <w:szCs w:val="22"/>
        </w:rPr>
      </w:pPr>
    </w:p>
    <w:p w14:paraId="01A31FC1" w14:textId="77777777" w:rsidR="00090FEC" w:rsidRDefault="00090FEC" w:rsidP="00090FEC">
      <w:r w:rsidRPr="00F7553A">
        <w:rPr>
          <w:b/>
          <w:i/>
          <w:sz w:val="22"/>
          <w:szCs w:val="22"/>
        </w:rPr>
        <w:lastRenderedPageBreak/>
        <w:br/>
      </w:r>
      <w:r w:rsidRPr="00CD1717">
        <w:rPr>
          <w:b/>
          <w:i/>
          <w:szCs w:val="20"/>
        </w:rPr>
        <w:t>Page 2 of 2</w:t>
      </w:r>
    </w:p>
    <w:p w14:paraId="6A05E43C" w14:textId="77777777" w:rsidR="00090FEC" w:rsidRPr="00705FD4" w:rsidRDefault="00090FEC" w:rsidP="00090FEC">
      <w:pPr>
        <w:shd w:val="clear" w:color="auto" w:fill="FFFFFE"/>
        <w:jc w:val="center"/>
        <w:rPr>
          <w:b/>
          <w:i/>
          <w:sz w:val="22"/>
          <w:szCs w:val="28"/>
        </w:rPr>
      </w:pPr>
      <w:r>
        <w:rPr>
          <w:b/>
          <w:i/>
        </w:rPr>
        <w:br/>
      </w:r>
      <w:r w:rsidRPr="00705FD4">
        <w:rPr>
          <w:b/>
          <w:i/>
          <w:sz w:val="22"/>
          <w:szCs w:val="28"/>
        </w:rPr>
        <w:t>Education</w:t>
      </w:r>
    </w:p>
    <w:p w14:paraId="7F11C9AE" w14:textId="77777777" w:rsidR="00090FEC" w:rsidRPr="00705FD4" w:rsidRDefault="00090FEC" w:rsidP="00090FEC">
      <w:pPr>
        <w:shd w:val="clear" w:color="auto" w:fill="FFFFFE"/>
        <w:jc w:val="center"/>
        <w:rPr>
          <w:b/>
          <w:i/>
          <w:sz w:val="22"/>
          <w:szCs w:val="28"/>
        </w:rPr>
      </w:pPr>
    </w:p>
    <w:p w14:paraId="6873157D" w14:textId="77777777" w:rsidR="00090FEC" w:rsidRPr="00705FD4" w:rsidRDefault="00090FEC" w:rsidP="00090FEC">
      <w:pPr>
        <w:tabs>
          <w:tab w:val="right" w:pos="9360"/>
        </w:tabs>
        <w:rPr>
          <w:sz w:val="22"/>
          <w:szCs w:val="28"/>
        </w:rPr>
      </w:pPr>
      <w:r w:rsidRPr="00705FD4">
        <w:rPr>
          <w:sz w:val="22"/>
          <w:szCs w:val="28"/>
        </w:rPr>
        <w:t>Doctorate, Doctor of Chiropractic</w:t>
      </w:r>
      <w:r w:rsidRPr="00705FD4">
        <w:rPr>
          <w:sz w:val="22"/>
          <w:szCs w:val="28"/>
        </w:rPr>
        <w:tab/>
        <w:t>10/1982</w:t>
      </w:r>
    </w:p>
    <w:p w14:paraId="220C513A" w14:textId="77777777" w:rsidR="00090FEC" w:rsidRPr="00705FD4" w:rsidRDefault="00090FEC" w:rsidP="00090FEC">
      <w:pPr>
        <w:tabs>
          <w:tab w:val="right" w:pos="9360"/>
        </w:tabs>
        <w:rPr>
          <w:sz w:val="22"/>
          <w:szCs w:val="28"/>
        </w:rPr>
      </w:pPr>
      <w:r w:rsidRPr="00705FD4">
        <w:rPr>
          <w:i/>
          <w:sz w:val="22"/>
          <w:szCs w:val="28"/>
        </w:rPr>
        <w:t>Palmer College of Chiropractic</w:t>
      </w:r>
      <w:r w:rsidRPr="00705FD4">
        <w:rPr>
          <w:i/>
          <w:sz w:val="22"/>
          <w:szCs w:val="28"/>
        </w:rPr>
        <w:tab/>
      </w:r>
      <w:r w:rsidRPr="00705FD4">
        <w:rPr>
          <w:sz w:val="22"/>
          <w:szCs w:val="28"/>
        </w:rPr>
        <w:t>Davenport, IA</w:t>
      </w:r>
    </w:p>
    <w:p w14:paraId="4D94D85D" w14:textId="77777777" w:rsidR="00090FEC" w:rsidRPr="00705FD4" w:rsidRDefault="00090FEC" w:rsidP="00090FEC">
      <w:pPr>
        <w:tabs>
          <w:tab w:val="right" w:pos="9360"/>
        </w:tabs>
        <w:rPr>
          <w:sz w:val="22"/>
          <w:szCs w:val="28"/>
        </w:rPr>
      </w:pPr>
      <w:r w:rsidRPr="00705FD4">
        <w:rPr>
          <w:sz w:val="22"/>
          <w:szCs w:val="28"/>
        </w:rPr>
        <w:br/>
        <w:t>Master of Science in Oriental Medicine</w:t>
      </w:r>
      <w:r w:rsidRPr="00705FD4">
        <w:rPr>
          <w:sz w:val="22"/>
          <w:szCs w:val="28"/>
        </w:rPr>
        <w:tab/>
        <w:t>08/1995</w:t>
      </w:r>
    </w:p>
    <w:p w14:paraId="623D4DC3" w14:textId="77777777" w:rsidR="00090FEC" w:rsidRPr="00705FD4" w:rsidRDefault="00090FEC" w:rsidP="00090FEC">
      <w:pPr>
        <w:tabs>
          <w:tab w:val="right" w:pos="9360"/>
        </w:tabs>
        <w:rPr>
          <w:sz w:val="22"/>
          <w:szCs w:val="28"/>
        </w:rPr>
      </w:pPr>
      <w:r w:rsidRPr="00705FD4">
        <w:rPr>
          <w:i/>
          <w:sz w:val="22"/>
          <w:szCs w:val="28"/>
        </w:rPr>
        <w:t xml:space="preserve">American </w:t>
      </w:r>
      <w:smartTag w:uri="urn:schemas-microsoft-com:office:smarttags" w:element="PlaceType">
        <w:r w:rsidRPr="00705FD4">
          <w:rPr>
            <w:i/>
            <w:sz w:val="22"/>
            <w:szCs w:val="28"/>
          </w:rPr>
          <w:t>College</w:t>
        </w:r>
      </w:smartTag>
      <w:r w:rsidRPr="00705FD4">
        <w:rPr>
          <w:i/>
          <w:sz w:val="22"/>
          <w:szCs w:val="28"/>
        </w:rPr>
        <w:t xml:space="preserve"> of Acupuncture &amp; Oriental Medicine</w:t>
      </w:r>
      <w:r w:rsidRPr="00705FD4">
        <w:rPr>
          <w:i/>
          <w:sz w:val="22"/>
          <w:szCs w:val="28"/>
        </w:rPr>
        <w:tab/>
      </w:r>
      <w:smartTag w:uri="urn:schemas-microsoft-com:office:smarttags" w:element="City">
        <w:r w:rsidRPr="00705FD4">
          <w:rPr>
            <w:sz w:val="22"/>
            <w:szCs w:val="28"/>
          </w:rPr>
          <w:t>Houston</w:t>
        </w:r>
      </w:smartTag>
      <w:r w:rsidRPr="00705FD4">
        <w:rPr>
          <w:sz w:val="22"/>
          <w:szCs w:val="28"/>
        </w:rPr>
        <w:t>, TX</w:t>
      </w:r>
    </w:p>
    <w:p w14:paraId="64DD13D8" w14:textId="77777777" w:rsidR="00090FEC" w:rsidRPr="00705FD4" w:rsidRDefault="00090FEC" w:rsidP="00090FEC">
      <w:pPr>
        <w:tabs>
          <w:tab w:val="right" w:pos="9360"/>
        </w:tabs>
        <w:rPr>
          <w:sz w:val="22"/>
          <w:szCs w:val="28"/>
        </w:rPr>
      </w:pPr>
    </w:p>
    <w:p w14:paraId="104F35CA" w14:textId="77777777" w:rsidR="00090FEC" w:rsidRPr="00705FD4" w:rsidRDefault="00090FEC" w:rsidP="00090FEC">
      <w:pPr>
        <w:tabs>
          <w:tab w:val="right" w:pos="9360"/>
        </w:tabs>
        <w:rPr>
          <w:sz w:val="22"/>
          <w:szCs w:val="28"/>
        </w:rPr>
      </w:pPr>
      <w:r w:rsidRPr="00705FD4">
        <w:rPr>
          <w:sz w:val="22"/>
          <w:szCs w:val="28"/>
        </w:rPr>
        <w:t>B.A., Physiology</w:t>
      </w:r>
      <w:r w:rsidRPr="00705FD4">
        <w:rPr>
          <w:sz w:val="22"/>
          <w:szCs w:val="28"/>
        </w:rPr>
        <w:tab/>
        <w:t>12/1978</w:t>
      </w:r>
    </w:p>
    <w:p w14:paraId="49CF4493" w14:textId="77777777" w:rsidR="00090FEC" w:rsidRPr="00705FD4" w:rsidRDefault="00090FEC" w:rsidP="00090FEC">
      <w:pPr>
        <w:rPr>
          <w:sz w:val="22"/>
          <w:szCs w:val="28"/>
        </w:rPr>
      </w:pPr>
      <w:r w:rsidRPr="00705FD4">
        <w:rPr>
          <w:i/>
          <w:sz w:val="22"/>
          <w:szCs w:val="28"/>
        </w:rPr>
        <w:t>Southern Illinois University</w:t>
      </w:r>
      <w:r w:rsidRPr="00705FD4">
        <w:rPr>
          <w:i/>
          <w:sz w:val="22"/>
          <w:szCs w:val="28"/>
        </w:rPr>
        <w:tab/>
      </w:r>
      <w:r w:rsidRPr="00705FD4">
        <w:rPr>
          <w:i/>
          <w:sz w:val="22"/>
          <w:szCs w:val="28"/>
        </w:rPr>
        <w:tab/>
      </w:r>
      <w:r w:rsidRPr="00705FD4">
        <w:rPr>
          <w:i/>
          <w:sz w:val="22"/>
          <w:szCs w:val="28"/>
        </w:rPr>
        <w:tab/>
      </w:r>
      <w:r w:rsidRPr="00705FD4">
        <w:rPr>
          <w:i/>
          <w:sz w:val="22"/>
          <w:szCs w:val="28"/>
        </w:rPr>
        <w:tab/>
      </w:r>
      <w:r w:rsidRPr="00705FD4">
        <w:rPr>
          <w:i/>
          <w:sz w:val="22"/>
          <w:szCs w:val="28"/>
        </w:rPr>
        <w:tab/>
      </w:r>
      <w:r w:rsidRPr="00705FD4">
        <w:rPr>
          <w:i/>
          <w:sz w:val="22"/>
          <w:szCs w:val="28"/>
        </w:rPr>
        <w:tab/>
      </w:r>
      <w:r w:rsidRPr="00705FD4">
        <w:rPr>
          <w:i/>
          <w:sz w:val="22"/>
          <w:szCs w:val="28"/>
        </w:rPr>
        <w:tab/>
      </w:r>
      <w:r w:rsidRPr="00705FD4">
        <w:rPr>
          <w:i/>
          <w:sz w:val="22"/>
          <w:szCs w:val="28"/>
        </w:rPr>
        <w:tab/>
      </w:r>
      <w:r>
        <w:rPr>
          <w:i/>
          <w:sz w:val="22"/>
          <w:szCs w:val="28"/>
        </w:rPr>
        <w:t xml:space="preserve"> </w:t>
      </w:r>
      <w:r>
        <w:rPr>
          <w:iCs/>
          <w:sz w:val="22"/>
          <w:szCs w:val="28"/>
        </w:rPr>
        <w:t>Carbondale, IL</w:t>
      </w:r>
      <w:r w:rsidRPr="00705FD4">
        <w:rPr>
          <w:sz w:val="22"/>
          <w:szCs w:val="28"/>
        </w:rPr>
        <w:br/>
      </w:r>
      <w:r w:rsidRPr="00705FD4">
        <w:rPr>
          <w:sz w:val="22"/>
          <w:szCs w:val="28"/>
        </w:rPr>
        <w:br/>
      </w:r>
    </w:p>
    <w:p w14:paraId="2F868C1A" w14:textId="77777777" w:rsidR="00090FEC" w:rsidRPr="00705FD4" w:rsidRDefault="00090FEC" w:rsidP="00090FEC">
      <w:pPr>
        <w:jc w:val="center"/>
        <w:rPr>
          <w:b/>
          <w:i/>
          <w:sz w:val="22"/>
          <w:szCs w:val="22"/>
        </w:rPr>
      </w:pPr>
      <w:r w:rsidRPr="00705FD4">
        <w:rPr>
          <w:b/>
          <w:i/>
          <w:sz w:val="22"/>
          <w:szCs w:val="22"/>
        </w:rPr>
        <w:t>Academic Appointments</w:t>
      </w:r>
    </w:p>
    <w:p w14:paraId="57B98CF9" w14:textId="77777777" w:rsidR="00090FEC" w:rsidRPr="00705FD4" w:rsidRDefault="00090FEC" w:rsidP="00090FEC">
      <w:pPr>
        <w:rPr>
          <w:sz w:val="22"/>
          <w:szCs w:val="28"/>
        </w:rPr>
      </w:pPr>
    </w:p>
    <w:p w14:paraId="046209E6" w14:textId="3CF3ED7A" w:rsidR="00090FEC" w:rsidRPr="00705FD4" w:rsidRDefault="00090FEC" w:rsidP="00090FEC">
      <w:pPr>
        <w:ind w:left="2160" w:hanging="2160"/>
        <w:rPr>
          <w:sz w:val="22"/>
          <w:szCs w:val="28"/>
        </w:rPr>
      </w:pPr>
      <w:r w:rsidRPr="00705FD4">
        <w:rPr>
          <w:sz w:val="22"/>
          <w:szCs w:val="28"/>
        </w:rPr>
        <w:t>1996 – 2004</w:t>
      </w:r>
      <w:r w:rsidRPr="00705FD4">
        <w:rPr>
          <w:sz w:val="22"/>
          <w:szCs w:val="28"/>
        </w:rPr>
        <w:tab/>
        <w:t>Dallas College of Oriental Medicine</w:t>
      </w:r>
      <w:r>
        <w:rPr>
          <w:sz w:val="22"/>
          <w:szCs w:val="28"/>
        </w:rPr>
        <w:t xml:space="preserve"> </w:t>
      </w:r>
    </w:p>
    <w:p w14:paraId="6AB8211D" w14:textId="77777777" w:rsidR="00090FEC" w:rsidRDefault="00090FEC" w:rsidP="00090FEC">
      <w:pPr>
        <w:jc w:val="center"/>
        <w:rPr>
          <w:b/>
          <w:i/>
          <w:sz w:val="22"/>
          <w:szCs w:val="22"/>
        </w:rPr>
      </w:pPr>
    </w:p>
    <w:p w14:paraId="0159754D" w14:textId="56AA9F8F" w:rsidR="00090FEC" w:rsidRPr="00705FD4" w:rsidRDefault="00090FEC" w:rsidP="00090FEC">
      <w:pPr>
        <w:jc w:val="center"/>
        <w:rPr>
          <w:sz w:val="22"/>
          <w:szCs w:val="28"/>
        </w:rPr>
      </w:pPr>
      <w:r w:rsidRPr="00705FD4">
        <w:rPr>
          <w:b/>
          <w:i/>
          <w:sz w:val="22"/>
          <w:szCs w:val="22"/>
        </w:rPr>
        <w:t>Administrative Experience</w:t>
      </w:r>
      <w:r w:rsidRPr="00705FD4">
        <w:rPr>
          <w:sz w:val="22"/>
          <w:szCs w:val="28"/>
        </w:rPr>
        <w:br/>
      </w:r>
    </w:p>
    <w:p w14:paraId="5FF5C4D1" w14:textId="77777777" w:rsidR="00090FEC" w:rsidRPr="00705FD4" w:rsidRDefault="00090FEC" w:rsidP="00090FEC">
      <w:pPr>
        <w:rPr>
          <w:sz w:val="22"/>
          <w:szCs w:val="28"/>
        </w:rPr>
      </w:pPr>
      <w:r w:rsidRPr="00705FD4">
        <w:rPr>
          <w:sz w:val="22"/>
          <w:szCs w:val="28"/>
        </w:rPr>
        <w:t>1996 – 2004</w:t>
      </w:r>
      <w:r w:rsidRPr="00705FD4">
        <w:rPr>
          <w:sz w:val="22"/>
          <w:szCs w:val="28"/>
        </w:rPr>
        <w:tab/>
      </w:r>
      <w:r w:rsidRPr="00705FD4">
        <w:rPr>
          <w:sz w:val="22"/>
          <w:szCs w:val="28"/>
        </w:rPr>
        <w:tab/>
      </w:r>
      <w:r w:rsidRPr="00705FD4">
        <w:rPr>
          <w:b/>
          <w:sz w:val="22"/>
          <w:szCs w:val="28"/>
        </w:rPr>
        <w:t xml:space="preserve">President, Dallas College of Oriental Medicine (DCOM) - </w:t>
      </w:r>
      <w:r w:rsidRPr="00705FD4">
        <w:rPr>
          <w:sz w:val="22"/>
          <w:szCs w:val="28"/>
        </w:rPr>
        <w:t>Dallas, Texas.</w:t>
      </w:r>
    </w:p>
    <w:p w14:paraId="728C6874" w14:textId="77777777" w:rsidR="00090FEC" w:rsidRPr="00705FD4" w:rsidRDefault="00090FEC" w:rsidP="00090FEC">
      <w:pPr>
        <w:rPr>
          <w:sz w:val="22"/>
          <w:szCs w:val="28"/>
        </w:rPr>
      </w:pPr>
    </w:p>
    <w:p w14:paraId="0F903057" w14:textId="77777777" w:rsidR="00090FEC" w:rsidRPr="00705FD4" w:rsidRDefault="00090FEC" w:rsidP="00090FEC">
      <w:pPr>
        <w:ind w:left="2160"/>
        <w:rPr>
          <w:sz w:val="22"/>
          <w:szCs w:val="22"/>
        </w:rPr>
      </w:pPr>
      <w:r w:rsidRPr="00705FD4">
        <w:rPr>
          <w:sz w:val="22"/>
          <w:szCs w:val="22"/>
        </w:rPr>
        <w:t xml:space="preserve">Established initial curriculum and curriculum changes, additionally established clinic policies and procedures for the DCOM </w:t>
      </w:r>
      <w:smartTag w:uri="urn:schemas-microsoft-com:office:smarttags" w:element="PersonName">
        <w:r w:rsidRPr="00705FD4">
          <w:rPr>
            <w:sz w:val="22"/>
            <w:szCs w:val="22"/>
          </w:rPr>
          <w:t>student</w:t>
        </w:r>
      </w:smartTag>
      <w:r w:rsidRPr="00705FD4">
        <w:rPr>
          <w:sz w:val="22"/>
          <w:szCs w:val="22"/>
        </w:rPr>
        <w:t xml:space="preserve"> clinic. </w:t>
      </w:r>
    </w:p>
    <w:p w14:paraId="299B395F" w14:textId="77777777" w:rsidR="00090FEC" w:rsidRPr="00705FD4" w:rsidRDefault="00090FEC" w:rsidP="00090FEC">
      <w:pPr>
        <w:rPr>
          <w:sz w:val="22"/>
          <w:szCs w:val="22"/>
        </w:rPr>
      </w:pPr>
    </w:p>
    <w:p w14:paraId="42F4BB17" w14:textId="77777777" w:rsidR="00090FEC" w:rsidRPr="00705FD4" w:rsidRDefault="00090FEC" w:rsidP="00090FEC">
      <w:pPr>
        <w:ind w:left="2160"/>
        <w:rPr>
          <w:sz w:val="22"/>
          <w:szCs w:val="22"/>
        </w:rPr>
      </w:pPr>
      <w:r w:rsidRPr="00705FD4">
        <w:rPr>
          <w:sz w:val="22"/>
          <w:szCs w:val="22"/>
        </w:rPr>
        <w:t>Editor of initial application of accreditation to the Accreditation Commission of Acupuncture &amp; Oriental Medicine schools (ACAOM) and writer/co-writer of all accreditation materials which led to accreditation in May 2001.</w:t>
      </w:r>
    </w:p>
    <w:p w14:paraId="41BA496E" w14:textId="77777777" w:rsidR="00090FEC" w:rsidRPr="00705FD4" w:rsidRDefault="00090FEC" w:rsidP="00090FEC">
      <w:pPr>
        <w:rPr>
          <w:sz w:val="22"/>
          <w:szCs w:val="22"/>
        </w:rPr>
      </w:pPr>
    </w:p>
    <w:p w14:paraId="229FE644" w14:textId="77777777" w:rsidR="00090FEC" w:rsidRPr="00705FD4" w:rsidRDefault="00090FEC" w:rsidP="00090FEC">
      <w:pPr>
        <w:ind w:left="2160"/>
        <w:rPr>
          <w:sz w:val="22"/>
          <w:szCs w:val="22"/>
        </w:rPr>
      </w:pPr>
      <w:r w:rsidRPr="00705FD4">
        <w:rPr>
          <w:sz w:val="22"/>
          <w:szCs w:val="22"/>
        </w:rPr>
        <w:t>Liaison for DCOM to the Accreditation Commission, the Council of College of Oriental Medicine, the Texas State Board of Acupuncture Examiners and other agencies or organizations</w:t>
      </w:r>
      <w:r>
        <w:rPr>
          <w:sz w:val="22"/>
          <w:szCs w:val="22"/>
        </w:rPr>
        <w:t>.</w:t>
      </w:r>
    </w:p>
    <w:p w14:paraId="6B51885B" w14:textId="77777777" w:rsidR="00090FEC" w:rsidRPr="00705FD4" w:rsidRDefault="00090FEC" w:rsidP="00090FEC">
      <w:pPr>
        <w:ind w:left="2160"/>
        <w:rPr>
          <w:sz w:val="22"/>
          <w:szCs w:val="22"/>
        </w:rPr>
      </w:pPr>
    </w:p>
    <w:p w14:paraId="31E8FA1B" w14:textId="77777777" w:rsidR="00090FEC" w:rsidRPr="00705FD4" w:rsidRDefault="00090FEC" w:rsidP="00090FEC">
      <w:pPr>
        <w:ind w:left="2160"/>
        <w:rPr>
          <w:sz w:val="22"/>
          <w:szCs w:val="22"/>
        </w:rPr>
      </w:pPr>
      <w:r w:rsidRPr="00705FD4">
        <w:rPr>
          <w:sz w:val="22"/>
          <w:szCs w:val="22"/>
        </w:rPr>
        <w:t>Director Continuing Education programs for license renewal for Acupuncturists and Doctor of Chiropractic.</w:t>
      </w:r>
    </w:p>
    <w:p w14:paraId="51CF98C7" w14:textId="77777777" w:rsidR="00090FEC" w:rsidRPr="00705FD4" w:rsidRDefault="00090FEC" w:rsidP="00090FEC">
      <w:pPr>
        <w:rPr>
          <w:sz w:val="22"/>
          <w:szCs w:val="22"/>
        </w:rPr>
      </w:pPr>
    </w:p>
    <w:p w14:paraId="2424E243" w14:textId="77777777" w:rsidR="00090FEC" w:rsidRPr="00705FD4" w:rsidRDefault="00090FEC" w:rsidP="00090FEC">
      <w:pPr>
        <w:ind w:left="2160"/>
        <w:rPr>
          <w:sz w:val="22"/>
          <w:szCs w:val="22"/>
        </w:rPr>
      </w:pPr>
      <w:r w:rsidRPr="00705FD4">
        <w:rPr>
          <w:sz w:val="22"/>
          <w:szCs w:val="22"/>
        </w:rPr>
        <w:t>Initiated programs concerning organizational, operational, and academic functions of campus, and oversaw execution.</w:t>
      </w:r>
    </w:p>
    <w:p w14:paraId="3608E142" w14:textId="77777777" w:rsidR="00090FEC" w:rsidRPr="00705FD4" w:rsidRDefault="00090FEC" w:rsidP="00090FEC">
      <w:pPr>
        <w:rPr>
          <w:sz w:val="22"/>
          <w:szCs w:val="22"/>
        </w:rPr>
      </w:pPr>
    </w:p>
    <w:p w14:paraId="0DB66E4E" w14:textId="77777777" w:rsidR="00090FEC" w:rsidRPr="00705FD4" w:rsidRDefault="00090FEC" w:rsidP="00090FEC">
      <w:pPr>
        <w:ind w:left="2160"/>
        <w:rPr>
          <w:sz w:val="22"/>
          <w:szCs w:val="22"/>
        </w:rPr>
      </w:pPr>
      <w:r w:rsidRPr="00705FD4">
        <w:rPr>
          <w:sz w:val="22"/>
          <w:szCs w:val="22"/>
        </w:rPr>
        <w:t>Administrator of fiscal and physical planning activities such as the management and development of budgets and building expansion and programs.</w:t>
      </w:r>
    </w:p>
    <w:p w14:paraId="2AB26B32" w14:textId="77777777" w:rsidR="00090FEC" w:rsidRPr="00705FD4" w:rsidRDefault="00090FEC" w:rsidP="00090FEC">
      <w:pPr>
        <w:rPr>
          <w:sz w:val="22"/>
          <w:szCs w:val="22"/>
        </w:rPr>
      </w:pPr>
    </w:p>
    <w:p w14:paraId="19C7343C" w14:textId="77777777" w:rsidR="00090FEC" w:rsidRDefault="00090FEC" w:rsidP="00090FEC">
      <w:pPr>
        <w:ind w:left="2160"/>
        <w:rPr>
          <w:sz w:val="22"/>
          <w:szCs w:val="22"/>
        </w:rPr>
      </w:pPr>
      <w:r w:rsidRPr="00705FD4">
        <w:rPr>
          <w:sz w:val="22"/>
          <w:szCs w:val="22"/>
        </w:rPr>
        <w:t>Established operation procedures, rules, standards relating to faculty and staff classification standards, contractual agreements, financial disbursements, and accounting requirements.</w:t>
      </w:r>
    </w:p>
    <w:p w14:paraId="5CF96AE4" w14:textId="77777777" w:rsidR="00090FEC" w:rsidRDefault="00090FEC" w:rsidP="00090FEC">
      <w:pPr>
        <w:ind w:left="2160"/>
        <w:rPr>
          <w:sz w:val="22"/>
          <w:szCs w:val="22"/>
        </w:rPr>
      </w:pPr>
    </w:p>
    <w:p w14:paraId="38002C22" w14:textId="77777777" w:rsidR="00090FEC" w:rsidRPr="00705FD4" w:rsidRDefault="00090FEC" w:rsidP="00090FEC">
      <w:pPr>
        <w:ind w:left="2160"/>
        <w:rPr>
          <w:sz w:val="22"/>
          <w:szCs w:val="28"/>
        </w:rPr>
      </w:pPr>
      <w:r w:rsidRPr="00705FD4">
        <w:rPr>
          <w:sz w:val="22"/>
          <w:szCs w:val="28"/>
        </w:rPr>
        <w:t xml:space="preserve">Instructor:  Oriental Medical Theory / Point Energetics / Biomedical courses / Practice Management &amp; Ethics </w:t>
      </w:r>
      <w:r w:rsidRPr="00705FD4">
        <w:rPr>
          <w:sz w:val="22"/>
          <w:szCs w:val="28"/>
        </w:rPr>
        <w:br/>
      </w:r>
    </w:p>
    <w:p w14:paraId="0A2B97D3" w14:textId="77777777" w:rsidR="00090FEC" w:rsidRPr="00705FD4" w:rsidRDefault="00090FEC" w:rsidP="00090FEC">
      <w:pPr>
        <w:shd w:val="clear" w:color="auto" w:fill="FFFFFE"/>
        <w:jc w:val="center"/>
        <w:rPr>
          <w:b/>
          <w:i/>
          <w:sz w:val="22"/>
          <w:szCs w:val="28"/>
        </w:rPr>
      </w:pPr>
    </w:p>
    <w:p w14:paraId="456C2BB4" w14:textId="77777777" w:rsidR="00090FEC" w:rsidRPr="00705FD4" w:rsidRDefault="00090FEC" w:rsidP="00090FEC">
      <w:pPr>
        <w:shd w:val="clear" w:color="auto" w:fill="FFFFFE"/>
        <w:jc w:val="center"/>
        <w:rPr>
          <w:b/>
          <w:i/>
          <w:sz w:val="22"/>
          <w:szCs w:val="28"/>
        </w:rPr>
      </w:pPr>
      <w:r w:rsidRPr="00705FD4">
        <w:rPr>
          <w:b/>
          <w:i/>
          <w:sz w:val="22"/>
          <w:szCs w:val="28"/>
        </w:rPr>
        <w:t>Licenses</w:t>
      </w:r>
    </w:p>
    <w:p w14:paraId="61D57F1E" w14:textId="77777777" w:rsidR="00090FEC" w:rsidRPr="00705FD4" w:rsidRDefault="00090FEC" w:rsidP="00090FEC">
      <w:pPr>
        <w:shd w:val="clear" w:color="auto" w:fill="FFFFFE"/>
        <w:jc w:val="center"/>
        <w:rPr>
          <w:b/>
          <w:i/>
          <w:sz w:val="22"/>
          <w:szCs w:val="28"/>
        </w:rPr>
      </w:pPr>
    </w:p>
    <w:p w14:paraId="567A7CDC" w14:textId="77777777" w:rsidR="00090FEC" w:rsidRPr="00705FD4" w:rsidRDefault="00090FEC" w:rsidP="00090FEC">
      <w:pPr>
        <w:ind w:left="360" w:hanging="360"/>
        <w:rPr>
          <w:sz w:val="22"/>
          <w:szCs w:val="28"/>
        </w:rPr>
      </w:pPr>
      <w:r w:rsidRPr="00705FD4">
        <w:rPr>
          <w:sz w:val="22"/>
          <w:szCs w:val="28"/>
        </w:rPr>
        <w:t xml:space="preserve">•  Chiropractic License, Texas Board of Chiropractic Examiners, Texas, 1986. </w:t>
      </w:r>
      <w:proofErr w:type="gramStart"/>
      <w:r w:rsidRPr="00705FD4">
        <w:rPr>
          <w:sz w:val="22"/>
          <w:szCs w:val="28"/>
        </w:rPr>
        <w:t>License</w:t>
      </w:r>
      <w:proofErr w:type="gramEnd"/>
      <w:r w:rsidRPr="00705FD4">
        <w:rPr>
          <w:sz w:val="22"/>
          <w:szCs w:val="28"/>
        </w:rPr>
        <w:t xml:space="preserve"> is current.</w:t>
      </w:r>
    </w:p>
    <w:p w14:paraId="3414F165" w14:textId="77777777" w:rsidR="00090FEC" w:rsidRPr="00705FD4" w:rsidRDefault="00090FEC" w:rsidP="00090FEC">
      <w:pPr>
        <w:ind w:left="360" w:hanging="360"/>
        <w:rPr>
          <w:sz w:val="22"/>
          <w:szCs w:val="28"/>
        </w:rPr>
      </w:pPr>
    </w:p>
    <w:p w14:paraId="417D0155" w14:textId="79A9E3FF" w:rsidR="00090FEC" w:rsidRPr="00705FD4" w:rsidRDefault="00090FEC" w:rsidP="00090FEC">
      <w:pPr>
        <w:tabs>
          <w:tab w:val="right" w:pos="9360"/>
        </w:tabs>
        <w:rPr>
          <w:sz w:val="22"/>
          <w:szCs w:val="28"/>
        </w:rPr>
      </w:pPr>
      <w:r w:rsidRPr="00705FD4">
        <w:rPr>
          <w:sz w:val="22"/>
          <w:szCs w:val="28"/>
        </w:rPr>
        <w:t xml:space="preserve">•  Licensed Acupuncturist, Texas Board of Acupuncture Examiners, Texas, 1994. </w:t>
      </w:r>
      <w:proofErr w:type="gramStart"/>
      <w:r w:rsidRPr="00705FD4">
        <w:rPr>
          <w:sz w:val="22"/>
          <w:szCs w:val="28"/>
        </w:rPr>
        <w:t>License</w:t>
      </w:r>
      <w:proofErr w:type="gramEnd"/>
      <w:r w:rsidRPr="00705FD4">
        <w:rPr>
          <w:sz w:val="22"/>
          <w:szCs w:val="28"/>
        </w:rPr>
        <w:t xml:space="preserve"> is current.</w:t>
      </w:r>
    </w:p>
    <w:p w14:paraId="27E9B8AA" w14:textId="77777777" w:rsidR="005E2F7A" w:rsidRDefault="005E2F7A"/>
    <w:sectPr w:rsidR="005E2F7A" w:rsidSect="00A33B40">
      <w:pgSz w:w="12240" w:h="15840" w:code="1"/>
      <w:pgMar w:top="288" w:right="1440" w:bottom="1152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D2341C5-9712-4C96-9E71-F7378CF59D3F}"/>
    <w:docVar w:name="dgnword-eventsink" w:val="2695252376368"/>
  </w:docVars>
  <w:rsids>
    <w:rsidRoot w:val="00090FEC"/>
    <w:rsid w:val="00090FEC"/>
    <w:rsid w:val="002C14A3"/>
    <w:rsid w:val="00313F40"/>
    <w:rsid w:val="005E2F7A"/>
    <w:rsid w:val="00A33B40"/>
    <w:rsid w:val="00C3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008E65AF"/>
  <w15:chartTrackingRefBased/>
  <w15:docId w15:val="{B07C72B6-D9D6-4EE4-B243-3E0F6B0B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FEC"/>
    <w:pPr>
      <w:spacing w:after="0" w:line="240" w:lineRule="auto"/>
    </w:pPr>
    <w:rPr>
      <w:rFonts w:ascii="Times New Roman" w:eastAsia="Batang" w:hAnsi="Times New Roman" w:cs="Times New Roman"/>
      <w:color w:val="000000"/>
      <w:kern w:val="0"/>
      <w:sz w:val="20"/>
      <w:szCs w:val="24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F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F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F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F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Hanson</dc:creator>
  <cp:keywords/>
  <dc:description/>
  <cp:lastModifiedBy>Mark Hanson</cp:lastModifiedBy>
  <cp:revision>2</cp:revision>
  <dcterms:created xsi:type="dcterms:W3CDTF">2025-02-06T21:24:00Z</dcterms:created>
  <dcterms:modified xsi:type="dcterms:W3CDTF">2025-02-06T21:24:00Z</dcterms:modified>
</cp:coreProperties>
</file>