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1372" w14:textId="77777777" w:rsidR="00D54709" w:rsidRPr="00E46FD1" w:rsidRDefault="00D54709" w:rsidP="00D54709">
      <w:pPr>
        <w:spacing w:before="45" w:after="18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CURRICULUM VITAE/BIBLIOGRAPHY </w:t>
      </w:r>
    </w:p>
    <w:p w14:paraId="1DB7E5B1" w14:textId="7E5077D8" w:rsidR="00D54709" w:rsidRPr="00E46FD1" w:rsidRDefault="00763B45" w:rsidP="003C18A0">
      <w:pPr>
        <w:spacing w:before="45" w:after="18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Gil Ortega, MD, MPH</w:t>
      </w:r>
      <w:r w:rsidR="00202C59" w:rsidRPr="00E46FD1">
        <w:rPr>
          <w:rFonts w:eastAsia="Times New Roman" w:cstheme="minorHAnsi"/>
          <w:color w:val="000000"/>
          <w:sz w:val="24"/>
          <w:szCs w:val="24"/>
        </w:rPr>
        <w:t>, FAOA</w:t>
      </w:r>
    </w:p>
    <w:p w14:paraId="15461047" w14:textId="12443534" w:rsidR="00843123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PRESENT ACADEMIC RANK AND POSITION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br/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br/>
      </w:r>
      <w:r w:rsidR="00176E2F" w:rsidRPr="00E46FD1">
        <w:rPr>
          <w:rFonts w:eastAsia="Times New Roman" w:cstheme="minorHAnsi"/>
          <w:color w:val="000000"/>
          <w:sz w:val="24"/>
          <w:szCs w:val="24"/>
        </w:rPr>
        <w:t>Chief of Staff, HonorHealth Scottsdale Osborn Level 1 Trauma Center, January 2023-2026</w:t>
      </w:r>
    </w:p>
    <w:p w14:paraId="11618897" w14:textId="3948ECC8" w:rsidR="00F3067E" w:rsidRPr="00E46FD1" w:rsidRDefault="00F3067E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HonorHealth Network Perioperative Physician Executive Director</w:t>
      </w:r>
      <w:r w:rsidR="0075508A" w:rsidRPr="00E46FD1">
        <w:rPr>
          <w:rFonts w:eastAsia="Times New Roman" w:cstheme="minorHAnsi"/>
          <w:color w:val="000000"/>
          <w:sz w:val="24"/>
          <w:szCs w:val="24"/>
        </w:rPr>
        <w:t xml:space="preserve"> January 2020-2022</w:t>
      </w:r>
    </w:p>
    <w:p w14:paraId="3DB092B1" w14:textId="0CF09DC8" w:rsidR="0075508A" w:rsidRPr="00E46FD1" w:rsidRDefault="0075508A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HonorHealth Covid Task Force, March 2020-</w:t>
      </w:r>
      <w:r w:rsidR="00B849FB">
        <w:rPr>
          <w:rFonts w:eastAsia="Times New Roman" w:cstheme="minorHAnsi"/>
          <w:color w:val="000000"/>
          <w:sz w:val="24"/>
          <w:szCs w:val="24"/>
        </w:rPr>
        <w:t>August 2022</w:t>
      </w:r>
    </w:p>
    <w:p w14:paraId="4081F863" w14:textId="237C925C" w:rsidR="008B0A73" w:rsidRPr="00E46FD1" w:rsidRDefault="008B0A73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Trauma Director, Honor</w:t>
      </w:r>
      <w:r w:rsidR="00D928AC" w:rsidRPr="00E46FD1">
        <w:rPr>
          <w:rFonts w:eastAsia="Times New Roman" w:cstheme="minorHAnsi"/>
          <w:color w:val="000000"/>
          <w:sz w:val="24"/>
          <w:szCs w:val="24"/>
        </w:rPr>
        <w:t>H</w:t>
      </w:r>
      <w:r w:rsidRPr="00E46FD1">
        <w:rPr>
          <w:rFonts w:eastAsia="Times New Roman" w:cstheme="minorHAnsi"/>
          <w:color w:val="000000"/>
          <w:sz w:val="24"/>
          <w:szCs w:val="24"/>
        </w:rPr>
        <w:t>ealth Scottsdale Osborn Trauma Center, March 2017-Present</w:t>
      </w:r>
    </w:p>
    <w:p w14:paraId="5522BCA3" w14:textId="16337FC3" w:rsidR="00E762D8" w:rsidRDefault="00583C0A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Site Director and </w:t>
      </w:r>
      <w:proofErr w:type="spellStart"/>
      <w:r w:rsidR="00E762D8"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="00E762D8" w:rsidRPr="00E46FD1">
        <w:rPr>
          <w:rFonts w:eastAsia="Times New Roman" w:cstheme="minorHAnsi"/>
          <w:color w:val="000000"/>
          <w:sz w:val="24"/>
          <w:szCs w:val="24"/>
        </w:rPr>
        <w:t xml:space="preserve"> Trauma Director, Mayo Clinic Arizona </w:t>
      </w:r>
      <w:proofErr w:type="spellStart"/>
      <w:r w:rsidR="00E762D8"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="00E762D8" w:rsidRPr="00E46FD1">
        <w:rPr>
          <w:rFonts w:eastAsia="Times New Roman" w:cstheme="minorHAnsi"/>
          <w:color w:val="000000"/>
          <w:sz w:val="24"/>
          <w:szCs w:val="24"/>
        </w:rPr>
        <w:t xml:space="preserve"> Residency Program, March 2015-Present</w:t>
      </w:r>
    </w:p>
    <w:p w14:paraId="04B6CA6F" w14:textId="365CDB41" w:rsidR="004B32FE" w:rsidRPr="00E46FD1" w:rsidRDefault="004B32FE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Adjunct Associate Professor of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Orthopaedics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E46FD1">
        <w:rPr>
          <w:rFonts w:eastAsia="Times New Roman" w:cstheme="minorHAnsi"/>
          <w:color w:val="000000"/>
          <w:sz w:val="24"/>
          <w:szCs w:val="24"/>
        </w:rPr>
        <w:t>Mayo Clini</w:t>
      </w:r>
      <w:r>
        <w:rPr>
          <w:rFonts w:eastAsia="Times New Roman" w:cstheme="minorHAnsi"/>
          <w:color w:val="000000"/>
          <w:sz w:val="24"/>
          <w:szCs w:val="24"/>
        </w:rPr>
        <w:t>c</w:t>
      </w:r>
      <w:r w:rsidRPr="00E46FD1">
        <w:rPr>
          <w:rFonts w:eastAsia="Times New Roman" w:cstheme="minorHAnsi"/>
          <w:color w:val="000000"/>
          <w:sz w:val="24"/>
          <w:szCs w:val="24"/>
        </w:rPr>
        <w:t>, March 2015-Present</w:t>
      </w:r>
    </w:p>
    <w:p w14:paraId="455CE1E8" w14:textId="77777777" w:rsidR="00835054" w:rsidRPr="00E46FD1" w:rsidRDefault="00835054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Clinical Assistant Professor, University of Arizona College of Medicine-Phoenix April 2014-Present</w:t>
      </w:r>
    </w:p>
    <w:p w14:paraId="1753646A" w14:textId="6DB196DF" w:rsidR="00835054" w:rsidRPr="00E46FD1" w:rsidRDefault="00835054" w:rsidP="00066185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Director,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Trauma Fellowship, Sonoran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Trauma Surgeons, August 2008-Present</w:t>
      </w:r>
    </w:p>
    <w:p w14:paraId="753FF5E5" w14:textId="0F5C654E" w:rsidR="00835054" w:rsidRPr="00E46FD1" w:rsidRDefault="00835054" w:rsidP="00066185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Sports Medicine Advisory Team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="001002F0" w:rsidRPr="00E46FD1">
        <w:rPr>
          <w:rFonts w:eastAsia="Times New Roman" w:cstheme="minorHAnsi"/>
          <w:color w:val="000000"/>
          <w:sz w:val="24"/>
          <w:szCs w:val="24"/>
        </w:rPr>
        <w:t xml:space="preserve"> Fracture</w:t>
      </w:r>
      <w:r w:rsidRPr="00E46FD1">
        <w:rPr>
          <w:rFonts w:eastAsia="Times New Roman" w:cstheme="minorHAnsi"/>
          <w:color w:val="000000"/>
          <w:sz w:val="24"/>
          <w:szCs w:val="24"/>
        </w:rPr>
        <w:t xml:space="preserve"> Consultant, Arizona State University (ASU)</w:t>
      </w:r>
      <w:r w:rsidR="001002F0" w:rsidRPr="00E46FD1">
        <w:rPr>
          <w:rFonts w:eastAsia="Times New Roman" w:cstheme="minorHAnsi"/>
          <w:color w:val="000000"/>
          <w:sz w:val="24"/>
          <w:szCs w:val="24"/>
        </w:rPr>
        <w:t>, Arizona Cardinals, Arizona Coyotes, and other professional sport teams</w:t>
      </w:r>
      <w:r w:rsidRPr="00E46FD1">
        <w:rPr>
          <w:rFonts w:eastAsia="Times New Roman" w:cstheme="minorHAnsi"/>
          <w:color w:val="000000"/>
          <w:sz w:val="24"/>
          <w:szCs w:val="24"/>
        </w:rPr>
        <w:t xml:space="preserve"> August 2010-Present</w:t>
      </w:r>
    </w:p>
    <w:p w14:paraId="31C945A8" w14:textId="77777777" w:rsidR="00835054" w:rsidRPr="00E46FD1" w:rsidRDefault="00835054" w:rsidP="00835054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Clinical Instructor, ASU College of Nursing and Healthcare Innovation August 2010-Present</w:t>
      </w:r>
    </w:p>
    <w:p w14:paraId="46565DA2" w14:textId="77777777" w:rsidR="000F7E16" w:rsidRPr="00E46FD1" w:rsidRDefault="003C18A0" w:rsidP="00D54709">
      <w:pPr>
        <w:spacing w:before="45" w:after="18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2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>EDUCATION</w:t>
      </w:r>
    </w:p>
    <w:p w14:paraId="2676600F" w14:textId="14C27370" w:rsidR="00E704D4" w:rsidRPr="00E46FD1" w:rsidRDefault="004F6434" w:rsidP="00D54709">
      <w:pPr>
        <w:spacing w:before="45" w:after="18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>University of Texas Southwestern</w:t>
      </w:r>
      <w:r w:rsidR="003B0104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Medical Center</w:t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, Parkland Hospital, 08/2005-07/2006; </w:t>
      </w:r>
      <w:proofErr w:type="spellStart"/>
      <w:r w:rsidRPr="00E46FD1">
        <w:rPr>
          <w:rFonts w:eastAsia="Times New Roman" w:cstheme="minorHAnsi"/>
          <w:bCs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Trauma </w:t>
      </w:r>
      <w:r w:rsidR="006F707A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and Reconstruction </w:t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>Fellowship</w:t>
      </w:r>
    </w:p>
    <w:p w14:paraId="24CDD685" w14:textId="18FDBEC3" w:rsidR="004F6434" w:rsidRPr="00E46FD1" w:rsidRDefault="004F6434" w:rsidP="00D54709">
      <w:pPr>
        <w:spacing w:before="45" w:after="18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proofErr w:type="spellStart"/>
      <w:r w:rsidRPr="00E46FD1">
        <w:rPr>
          <w:rFonts w:eastAsia="Times New Roman" w:cstheme="minorHAnsi"/>
          <w:bCs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Trauma Department of Hannover Medical School, </w:t>
      </w:r>
      <w:proofErr w:type="spellStart"/>
      <w:r w:rsidRPr="00E46FD1">
        <w:rPr>
          <w:rFonts w:eastAsia="Times New Roman" w:cstheme="minorHAnsi"/>
          <w:bCs/>
          <w:color w:val="000000"/>
          <w:sz w:val="24"/>
          <w:szCs w:val="24"/>
        </w:rPr>
        <w:t>Medizinischen</w:t>
      </w:r>
      <w:proofErr w:type="spellEnd"/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Hochschule Hannover, Germany, 03/2006-04/2006; </w:t>
      </w:r>
      <w:r w:rsidR="00FB01FD" w:rsidRPr="00E46FD1">
        <w:rPr>
          <w:rFonts w:eastAsia="Times New Roman" w:cstheme="minorHAnsi"/>
          <w:bCs/>
          <w:color w:val="000000"/>
          <w:sz w:val="24"/>
          <w:szCs w:val="24"/>
        </w:rPr>
        <w:t>Comput</w:t>
      </w:r>
      <w:r w:rsidR="00C84026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er Navigation </w:t>
      </w:r>
      <w:r w:rsidR="00F40AF2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and </w:t>
      </w:r>
      <w:proofErr w:type="spellStart"/>
      <w:r w:rsidR="00C84026" w:rsidRPr="00E46FD1">
        <w:rPr>
          <w:rFonts w:eastAsia="Times New Roman" w:cstheme="minorHAnsi"/>
          <w:bCs/>
          <w:color w:val="000000"/>
          <w:sz w:val="24"/>
          <w:szCs w:val="24"/>
        </w:rPr>
        <w:t>Orthopaedic</w:t>
      </w:r>
      <w:proofErr w:type="spellEnd"/>
      <w:r w:rsidR="00FB01FD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F40AF2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Trauma </w:t>
      </w:r>
      <w:r w:rsidR="00E019E8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and Reconstruction </w:t>
      </w:r>
      <w:r w:rsidR="00FB01FD" w:rsidRPr="00E46FD1">
        <w:rPr>
          <w:rFonts w:eastAsia="Times New Roman" w:cstheme="minorHAnsi"/>
          <w:bCs/>
          <w:color w:val="000000"/>
          <w:sz w:val="24"/>
          <w:szCs w:val="24"/>
        </w:rPr>
        <w:t>Fellowship</w:t>
      </w:r>
    </w:p>
    <w:p w14:paraId="620360F4" w14:textId="598BFDDB" w:rsidR="004F6434" w:rsidRPr="00E46FD1" w:rsidRDefault="00FB01FD" w:rsidP="00D54709">
      <w:pPr>
        <w:spacing w:before="45" w:after="18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University of Saarland, Homburg, Germany, 04/2006-05/2006, AO John Border </w:t>
      </w:r>
      <w:proofErr w:type="spellStart"/>
      <w:r w:rsidRPr="00E46FD1">
        <w:rPr>
          <w:rFonts w:eastAsia="Times New Roman" w:cstheme="minorHAnsi"/>
          <w:bCs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Trauma </w:t>
      </w:r>
      <w:r w:rsidR="00E019E8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and Reconstruction </w:t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>Fellowship</w:t>
      </w:r>
    </w:p>
    <w:p w14:paraId="7A52E6FD" w14:textId="77777777" w:rsidR="001E6A5E" w:rsidRPr="00E46FD1" w:rsidRDefault="001E6A5E" w:rsidP="001E6A5E">
      <w:pPr>
        <w:tabs>
          <w:tab w:val="right" w:pos="9360"/>
        </w:tabs>
        <w:rPr>
          <w:rFonts w:eastAsia="Calibri" w:cstheme="minorHAnsi"/>
          <w:sz w:val="24"/>
          <w:szCs w:val="24"/>
        </w:rPr>
      </w:pPr>
      <w:r w:rsidRPr="00E46FD1">
        <w:rPr>
          <w:rFonts w:eastAsia="Calibri" w:cstheme="minorHAnsi"/>
          <w:sz w:val="24"/>
          <w:szCs w:val="24"/>
        </w:rPr>
        <w:t xml:space="preserve">Yale University Department of </w:t>
      </w:r>
      <w:proofErr w:type="spellStart"/>
      <w:r w:rsidRPr="00E46FD1">
        <w:rPr>
          <w:rFonts w:eastAsia="Calibri" w:cstheme="minorHAnsi"/>
          <w:sz w:val="24"/>
          <w:szCs w:val="24"/>
        </w:rPr>
        <w:t>Orthopaedics</w:t>
      </w:r>
      <w:proofErr w:type="spellEnd"/>
      <w:r w:rsidRPr="00E46FD1">
        <w:rPr>
          <w:rFonts w:eastAsia="Calibri" w:cstheme="minorHAnsi"/>
          <w:sz w:val="24"/>
          <w:szCs w:val="24"/>
        </w:rPr>
        <w:t xml:space="preserve"> and Rehabilitation 6/2000-6/2005;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eastAsia="Calibri" w:cstheme="minorHAnsi"/>
          <w:sz w:val="24"/>
          <w:szCs w:val="24"/>
        </w:rPr>
        <w:t>Internship and Residency</w:t>
      </w:r>
    </w:p>
    <w:p w14:paraId="597481A1" w14:textId="77777777" w:rsidR="001E6A5E" w:rsidRPr="00E46FD1" w:rsidRDefault="001E6A5E" w:rsidP="001E6A5E">
      <w:pPr>
        <w:tabs>
          <w:tab w:val="right" w:pos="9360"/>
        </w:tabs>
        <w:rPr>
          <w:rFonts w:eastAsia="Calibri"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Harvard Medical School and Massachusetts General Hospital </w:t>
      </w:r>
      <w:r w:rsidRPr="00E46FD1">
        <w:rPr>
          <w:rFonts w:eastAsia="Calibri" w:cstheme="minorHAnsi"/>
          <w:sz w:val="24"/>
          <w:szCs w:val="24"/>
        </w:rPr>
        <w:t xml:space="preserve">Department of </w:t>
      </w:r>
      <w:proofErr w:type="spellStart"/>
      <w:r w:rsidRPr="00E46FD1">
        <w:rPr>
          <w:rFonts w:eastAsia="Calibri" w:cstheme="minorHAnsi"/>
          <w:sz w:val="24"/>
          <w:szCs w:val="24"/>
        </w:rPr>
        <w:t>Orthopaedics</w:t>
      </w:r>
      <w:proofErr w:type="spellEnd"/>
      <w:r w:rsidRPr="00E46FD1">
        <w:rPr>
          <w:rFonts w:eastAsia="Calibri" w:cstheme="minorHAnsi"/>
          <w:sz w:val="24"/>
          <w:szCs w:val="24"/>
        </w:rPr>
        <w:t xml:space="preserve"> and Rehabilitation </w:t>
      </w:r>
      <w:r w:rsidRPr="00E46FD1">
        <w:rPr>
          <w:rFonts w:cstheme="minorHAnsi"/>
          <w:sz w:val="24"/>
          <w:szCs w:val="24"/>
        </w:rPr>
        <w:t>5/</w:t>
      </w:r>
      <w:r w:rsidRPr="00E46FD1">
        <w:rPr>
          <w:rFonts w:eastAsia="Calibri" w:cstheme="minorHAnsi"/>
          <w:sz w:val="24"/>
          <w:szCs w:val="24"/>
        </w:rPr>
        <w:t>1999</w:t>
      </w:r>
      <w:r w:rsidRPr="00E46FD1">
        <w:rPr>
          <w:rFonts w:cstheme="minorHAnsi"/>
          <w:sz w:val="24"/>
          <w:szCs w:val="24"/>
        </w:rPr>
        <w:t>-7/1999</w:t>
      </w:r>
      <w:r w:rsidRPr="00E46FD1">
        <w:rPr>
          <w:rFonts w:eastAsia="Calibri" w:cstheme="minorHAnsi"/>
          <w:sz w:val="24"/>
          <w:szCs w:val="24"/>
        </w:rPr>
        <w:t>; Externship</w:t>
      </w:r>
    </w:p>
    <w:p w14:paraId="659DD1EE" w14:textId="77777777" w:rsidR="001E6A5E" w:rsidRPr="00E46FD1" w:rsidRDefault="001E6A5E" w:rsidP="001E6A5E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lastRenderedPageBreak/>
        <w:t>Yale University School of Medicine, MD, 8/1995-5/2000</w:t>
      </w:r>
    </w:p>
    <w:p w14:paraId="728B8C7F" w14:textId="77777777" w:rsidR="001E6A5E" w:rsidRPr="00E46FD1" w:rsidRDefault="001E6A5E" w:rsidP="001E6A5E">
      <w:pPr>
        <w:rPr>
          <w:rFonts w:eastAsia="Calibri" w:cstheme="minorHAnsi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Yale University School of Medicine/</w:t>
      </w:r>
      <w:r w:rsidRPr="00E46FD1">
        <w:rPr>
          <w:rFonts w:eastAsia="Calibri" w:cstheme="minorHAnsi"/>
          <w:sz w:val="24"/>
          <w:szCs w:val="24"/>
        </w:rPr>
        <w:t>Yale University School of Public Health and School of Management–Master of Public Health (MPH) 7/1998-5/1999</w:t>
      </w:r>
    </w:p>
    <w:p w14:paraId="6E99D9B2" w14:textId="77777777" w:rsidR="00835054" w:rsidRPr="00E46FD1" w:rsidRDefault="00835054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University of Houston</w:t>
      </w:r>
      <w:r w:rsidR="00066185" w:rsidRPr="00E46FD1">
        <w:rPr>
          <w:rFonts w:eastAsia="Times New Roman" w:cstheme="minorHAnsi"/>
          <w:color w:val="000000"/>
          <w:sz w:val="24"/>
          <w:szCs w:val="24"/>
        </w:rPr>
        <w:t xml:space="preserve"> Honors College</w:t>
      </w:r>
      <w:r w:rsidRPr="00E46FD1">
        <w:rPr>
          <w:rFonts w:eastAsia="Times New Roman" w:cstheme="minorHAnsi"/>
          <w:color w:val="000000"/>
          <w:sz w:val="24"/>
          <w:szCs w:val="24"/>
        </w:rPr>
        <w:t>, B.S. 8/1993-6/1995</w:t>
      </w:r>
    </w:p>
    <w:p w14:paraId="1F4181B8" w14:textId="77777777" w:rsidR="00835054" w:rsidRPr="00E46FD1" w:rsidRDefault="00835054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Texas A&amp;M University-Kingsville, 8/1991-5/1993</w:t>
      </w:r>
    </w:p>
    <w:p w14:paraId="2F1A33A8" w14:textId="77777777" w:rsidR="00835054" w:rsidRPr="00E46FD1" w:rsidRDefault="003C18A0" w:rsidP="00D54709">
      <w:pPr>
        <w:spacing w:before="45" w:after="18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3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BOARD CERTIFICATION(S) </w:t>
      </w:r>
    </w:p>
    <w:p w14:paraId="1B3C7645" w14:textId="0540BACA" w:rsidR="00D54709" w:rsidRPr="00E46FD1" w:rsidRDefault="00835054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American Board of </w:t>
      </w:r>
      <w:proofErr w:type="spellStart"/>
      <w:r w:rsidRPr="00E46FD1">
        <w:rPr>
          <w:rFonts w:eastAsia="Times New Roman" w:cstheme="minorHAnsi"/>
          <w:bCs/>
          <w:color w:val="000000"/>
          <w:sz w:val="24"/>
          <w:szCs w:val="24"/>
        </w:rPr>
        <w:t>Orthopaed</w:t>
      </w:r>
      <w:r w:rsidR="003465EF" w:rsidRPr="00E46FD1">
        <w:rPr>
          <w:rFonts w:eastAsia="Times New Roman" w:cstheme="minorHAnsi"/>
          <w:bCs/>
          <w:color w:val="000000"/>
          <w:sz w:val="24"/>
          <w:szCs w:val="24"/>
        </w:rPr>
        <w:t>ic</w:t>
      </w:r>
      <w:proofErr w:type="spellEnd"/>
      <w:r w:rsidR="003465EF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Surgery (ABOS) 7/2017-7/2028, recertified 07/2017</w:t>
      </w:r>
    </w:p>
    <w:p w14:paraId="7991FE6B" w14:textId="09CB899A" w:rsidR="00835054" w:rsidRPr="00E46FD1" w:rsidRDefault="003C18A0" w:rsidP="008B0A73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4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MEDICAL LICENSURE </w:t>
      </w:r>
    </w:p>
    <w:p w14:paraId="70DA4867" w14:textId="618FF1C2" w:rsidR="00D54709" w:rsidRPr="00E46FD1" w:rsidRDefault="00D06266" w:rsidP="00D54709">
      <w:pPr>
        <w:spacing w:before="45" w:after="18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>Ar</w:t>
      </w:r>
      <w:r w:rsidR="007853B6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izona #34778, renewal </w:t>
      </w:r>
      <w:r w:rsidR="0014401B" w:rsidRPr="00E46FD1">
        <w:rPr>
          <w:rFonts w:eastAsia="Times New Roman" w:cstheme="minorHAnsi"/>
          <w:bCs/>
          <w:color w:val="000000"/>
          <w:sz w:val="24"/>
          <w:szCs w:val="24"/>
        </w:rPr>
        <w:t>November 202</w:t>
      </w:r>
      <w:r w:rsidR="00176E2F" w:rsidRPr="00E46FD1">
        <w:rPr>
          <w:rFonts w:eastAsia="Times New Roman" w:cstheme="minorHAnsi"/>
          <w:bCs/>
          <w:color w:val="000000"/>
          <w:sz w:val="24"/>
          <w:szCs w:val="24"/>
        </w:rPr>
        <w:t>4</w:t>
      </w:r>
    </w:p>
    <w:p w14:paraId="0118893D" w14:textId="77777777" w:rsidR="00835054" w:rsidRPr="00E46FD1" w:rsidRDefault="003C18A0" w:rsidP="00D54709">
      <w:pPr>
        <w:spacing w:before="45" w:after="18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5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HONORS/AWARDS </w:t>
      </w:r>
    </w:p>
    <w:p w14:paraId="76B64922" w14:textId="00AA59D2" w:rsidR="003F0CC6" w:rsidRPr="00E46FD1" w:rsidRDefault="003F0CC6" w:rsidP="00116E03">
      <w:pPr>
        <w:pStyle w:val="BodyTextIndent"/>
        <w:rPr>
          <w:rFonts w:asciiTheme="minorHAnsi" w:hAnsiTheme="minorHAnsi" w:cstheme="minorHAnsi"/>
        </w:rPr>
      </w:pP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Trauma Association AFA Community Surgeon Achievement Award 202</w:t>
      </w:r>
      <w:r w:rsidR="005A6E3E" w:rsidRPr="00E46FD1">
        <w:rPr>
          <w:rFonts w:asciiTheme="minorHAnsi" w:hAnsiTheme="minorHAnsi" w:cstheme="minorHAnsi"/>
        </w:rPr>
        <w:t>1</w:t>
      </w:r>
    </w:p>
    <w:p w14:paraId="04EB76AA" w14:textId="741F7AC8" w:rsidR="0003341F" w:rsidRPr="00E46FD1" w:rsidRDefault="0003341F" w:rsidP="00116E03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>HonorHealth Physician Distinguished Medical Service Award 2019</w:t>
      </w:r>
    </w:p>
    <w:p w14:paraId="5ACD8024" w14:textId="2F8A83E4" w:rsidR="009B22F9" w:rsidRPr="00E46FD1" w:rsidRDefault="009B22F9" w:rsidP="00116E03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Elected to the American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Association </w:t>
      </w:r>
      <w:r w:rsidR="00496F2D" w:rsidRPr="00E46FD1">
        <w:rPr>
          <w:rFonts w:asciiTheme="minorHAnsi" w:hAnsiTheme="minorHAnsi" w:cstheme="minorHAnsi"/>
        </w:rPr>
        <w:t>AOA</w:t>
      </w:r>
      <w:r w:rsidR="005F61F3" w:rsidRPr="00E46FD1">
        <w:rPr>
          <w:rFonts w:asciiTheme="minorHAnsi" w:hAnsiTheme="minorHAnsi" w:cstheme="minorHAnsi"/>
        </w:rPr>
        <w:t xml:space="preserve"> 2019</w:t>
      </w:r>
      <w:r w:rsidR="00496F2D" w:rsidRPr="00E46FD1">
        <w:rPr>
          <w:rFonts w:asciiTheme="minorHAnsi" w:hAnsiTheme="minorHAnsi" w:cstheme="minorHAnsi"/>
        </w:rPr>
        <w:t xml:space="preserve"> </w:t>
      </w:r>
      <w:r w:rsidRPr="00E46FD1">
        <w:rPr>
          <w:rFonts w:asciiTheme="minorHAnsi" w:hAnsiTheme="minorHAnsi" w:cstheme="minorHAnsi"/>
        </w:rPr>
        <w:t xml:space="preserve">(Highest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Organizational Membership </w:t>
      </w:r>
      <w:r w:rsidR="00FF34A5" w:rsidRPr="00E46FD1">
        <w:rPr>
          <w:rFonts w:asciiTheme="minorHAnsi" w:hAnsiTheme="minorHAnsi" w:cstheme="minorHAnsi"/>
        </w:rPr>
        <w:t xml:space="preserve">Honor </w:t>
      </w:r>
      <w:r w:rsidRPr="00E46FD1">
        <w:rPr>
          <w:rFonts w:asciiTheme="minorHAnsi" w:hAnsiTheme="minorHAnsi" w:cstheme="minorHAnsi"/>
        </w:rPr>
        <w:t xml:space="preserve">as only 10% of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surgeons are </w:t>
      </w:r>
      <w:r w:rsidR="007E5447" w:rsidRPr="00E46FD1">
        <w:rPr>
          <w:rFonts w:asciiTheme="minorHAnsi" w:hAnsiTheme="minorHAnsi" w:cstheme="minorHAnsi"/>
        </w:rPr>
        <w:t xml:space="preserve">elected </w:t>
      </w:r>
      <w:r w:rsidR="00496F2D" w:rsidRPr="00E46FD1">
        <w:rPr>
          <w:rFonts w:asciiTheme="minorHAnsi" w:hAnsiTheme="minorHAnsi" w:cstheme="minorHAnsi"/>
        </w:rPr>
        <w:t xml:space="preserve">as </w:t>
      </w:r>
      <w:r w:rsidRPr="00E46FD1">
        <w:rPr>
          <w:rFonts w:asciiTheme="minorHAnsi" w:hAnsiTheme="minorHAnsi" w:cstheme="minorHAnsi"/>
        </w:rPr>
        <w:t>members)</w:t>
      </w:r>
    </w:p>
    <w:p w14:paraId="0C2415AB" w14:textId="37289BBA" w:rsidR="0093660B" w:rsidRPr="00E46FD1" w:rsidRDefault="0093660B" w:rsidP="0093660B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Arizona Republic (Part of USA Today) Top Doctors in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Surgery, 2015, 2016</w:t>
      </w:r>
      <w:r w:rsidR="00C763DF" w:rsidRPr="00E46FD1">
        <w:rPr>
          <w:rFonts w:asciiTheme="minorHAnsi" w:hAnsiTheme="minorHAnsi" w:cstheme="minorHAnsi"/>
        </w:rPr>
        <w:t>, 2017</w:t>
      </w:r>
    </w:p>
    <w:p w14:paraId="5F5FF8B7" w14:textId="77777777" w:rsidR="0093660B" w:rsidRPr="00E46FD1" w:rsidRDefault="0093660B" w:rsidP="0093660B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U.S. News and World Report, Top Doctors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Surgery, 2012, 2013, 2014, 2015, 2016</w:t>
      </w:r>
    </w:p>
    <w:p w14:paraId="4E32C107" w14:textId="348BB564" w:rsidR="0093660B" w:rsidRPr="00E46FD1" w:rsidRDefault="0093660B" w:rsidP="0093660B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Castle Connolly’s Top Doctors in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Surgery, 2012, 2013, 2014, 2015, 2016, 2017, 2018</w:t>
      </w:r>
      <w:r w:rsidR="0027452A" w:rsidRPr="00E46FD1">
        <w:rPr>
          <w:rFonts w:asciiTheme="minorHAnsi" w:hAnsiTheme="minorHAnsi" w:cstheme="minorHAnsi"/>
        </w:rPr>
        <w:t>, 2019</w:t>
      </w:r>
      <w:r w:rsidR="00FA5C77" w:rsidRPr="00E46FD1">
        <w:rPr>
          <w:rFonts w:asciiTheme="minorHAnsi" w:hAnsiTheme="minorHAnsi" w:cstheme="minorHAnsi"/>
        </w:rPr>
        <w:t>, 2020</w:t>
      </w:r>
      <w:r w:rsidR="004768E9" w:rsidRPr="00E46FD1">
        <w:rPr>
          <w:rFonts w:asciiTheme="minorHAnsi" w:hAnsiTheme="minorHAnsi" w:cstheme="minorHAnsi"/>
        </w:rPr>
        <w:t>, 2021</w:t>
      </w:r>
      <w:r w:rsidR="006019D6" w:rsidRPr="00E46FD1">
        <w:rPr>
          <w:rFonts w:asciiTheme="minorHAnsi" w:hAnsiTheme="minorHAnsi" w:cstheme="minorHAnsi"/>
        </w:rPr>
        <w:t>, 2022</w:t>
      </w:r>
    </w:p>
    <w:p w14:paraId="2CDE0994" w14:textId="77777777" w:rsidR="00116E03" w:rsidRPr="00E46FD1" w:rsidRDefault="00116E03" w:rsidP="00116E03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Phoenix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Residency Program, Best Faculty Award, 2015</w:t>
      </w:r>
    </w:p>
    <w:p w14:paraId="5D2240B1" w14:textId="77777777" w:rsidR="00116E03" w:rsidRPr="00E46FD1" w:rsidRDefault="00116E03" w:rsidP="00116E03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>Arizona Hispanic Business Chamber of Commerce Salute Award, 2015</w:t>
      </w:r>
    </w:p>
    <w:p w14:paraId="222D160D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>Nominated for Chief of Staff, Scottsdale Osborn Trauma Center, 2012</w:t>
      </w:r>
    </w:p>
    <w:p w14:paraId="36B3AEB0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Phoenix Magazine, “Best Doctors in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Surgery,” 2010</w:t>
      </w:r>
    </w:p>
    <w:p w14:paraId="26417818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Trauma Association, Resident Course </w:t>
      </w:r>
      <w:proofErr w:type="spellStart"/>
      <w:r w:rsidRPr="00E46FD1">
        <w:rPr>
          <w:rFonts w:asciiTheme="minorHAnsi" w:hAnsiTheme="minorHAnsi" w:cstheme="minorHAnsi"/>
        </w:rPr>
        <w:t>Winquest</w:t>
      </w:r>
      <w:proofErr w:type="spellEnd"/>
      <w:r w:rsidRPr="00E46FD1">
        <w:rPr>
          <w:rFonts w:asciiTheme="minorHAnsi" w:hAnsiTheme="minorHAnsi" w:cstheme="minorHAnsi"/>
        </w:rPr>
        <w:t xml:space="preserve"> Cup Award for “Best Table Instructor Group,” 2004, 2005, 2006, 2007, 2009</w:t>
      </w:r>
    </w:p>
    <w:p w14:paraId="38A9089C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>AO International John Border European Fellowship Award 2006</w:t>
      </w:r>
    </w:p>
    <w:p w14:paraId="47BC24FC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Yale University Department of </w:t>
      </w:r>
      <w:proofErr w:type="spellStart"/>
      <w:r w:rsidRPr="00E46FD1">
        <w:rPr>
          <w:rFonts w:asciiTheme="minorHAnsi" w:hAnsiTheme="minorHAnsi" w:cstheme="minorHAnsi"/>
        </w:rPr>
        <w:t>Orthopaedics</w:t>
      </w:r>
      <w:proofErr w:type="spellEnd"/>
      <w:r w:rsidRPr="00E46FD1">
        <w:rPr>
          <w:rFonts w:asciiTheme="minorHAnsi" w:hAnsiTheme="minorHAnsi" w:cstheme="minorHAnsi"/>
        </w:rPr>
        <w:t xml:space="preserve"> Resident Anatomy Award First Place 2005</w:t>
      </w:r>
    </w:p>
    <w:p w14:paraId="17E3A8FF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Smith and Nephew Annual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Resident Abstract Competition</w:t>
      </w:r>
    </w:p>
    <w:p w14:paraId="13D70320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  <w:b/>
          <w:bCs/>
        </w:rPr>
      </w:pPr>
      <w:r w:rsidRPr="00E46FD1">
        <w:rPr>
          <w:rFonts w:asciiTheme="minorHAnsi" w:hAnsiTheme="minorHAnsi" w:cstheme="minorHAnsi"/>
        </w:rPr>
        <w:t>AO North America Resident Trauma Research Grant</w:t>
      </w:r>
    </w:p>
    <w:p w14:paraId="3A9F96DA" w14:textId="0C1CA51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Ninjutsu </w:t>
      </w:r>
      <w:proofErr w:type="spellStart"/>
      <w:r w:rsidRPr="00E46FD1">
        <w:rPr>
          <w:rFonts w:asciiTheme="minorHAnsi" w:hAnsiTheme="minorHAnsi" w:cstheme="minorHAnsi"/>
        </w:rPr>
        <w:t>Bujinkan</w:t>
      </w:r>
      <w:proofErr w:type="spellEnd"/>
      <w:r w:rsidRPr="00E46FD1">
        <w:rPr>
          <w:rFonts w:asciiTheme="minorHAnsi" w:hAnsiTheme="minorHAnsi" w:cstheme="minorHAnsi"/>
        </w:rPr>
        <w:t xml:space="preserve"> Tai Kai 2003 </w:t>
      </w:r>
      <w:r w:rsidR="00A63182" w:rsidRPr="00E46FD1">
        <w:rPr>
          <w:rFonts w:asciiTheme="minorHAnsi" w:hAnsiTheme="minorHAnsi" w:cstheme="minorHAnsi"/>
        </w:rPr>
        <w:t xml:space="preserve">invited </w:t>
      </w:r>
      <w:r w:rsidRPr="00E46FD1">
        <w:rPr>
          <w:rFonts w:asciiTheme="minorHAnsi" w:hAnsiTheme="minorHAnsi" w:cstheme="minorHAnsi"/>
        </w:rPr>
        <w:t>participant, training with 34</w:t>
      </w:r>
      <w:r w:rsidRPr="00E46FD1">
        <w:rPr>
          <w:rFonts w:asciiTheme="minorHAnsi" w:hAnsiTheme="minorHAnsi" w:cstheme="minorHAnsi"/>
          <w:vertAlign w:val="superscript"/>
        </w:rPr>
        <w:t>th</w:t>
      </w:r>
      <w:r w:rsidRPr="00E46FD1">
        <w:rPr>
          <w:rFonts w:asciiTheme="minorHAnsi" w:hAnsiTheme="minorHAnsi" w:cstheme="minorHAnsi"/>
        </w:rPr>
        <w:t xml:space="preserve"> Grandmaster of </w:t>
      </w:r>
      <w:proofErr w:type="spellStart"/>
      <w:r w:rsidRPr="00E46FD1">
        <w:rPr>
          <w:rFonts w:asciiTheme="minorHAnsi" w:hAnsiTheme="minorHAnsi" w:cstheme="minorHAnsi"/>
        </w:rPr>
        <w:t>Togakure</w:t>
      </w:r>
      <w:proofErr w:type="spellEnd"/>
      <w:r w:rsidRPr="00E46FD1">
        <w:rPr>
          <w:rFonts w:asciiTheme="minorHAnsi" w:hAnsiTheme="minorHAnsi" w:cstheme="minorHAnsi"/>
        </w:rPr>
        <w:t xml:space="preserve"> Ryu Ninjutsu, Dr. Masaaki </w:t>
      </w:r>
      <w:proofErr w:type="spellStart"/>
      <w:r w:rsidRPr="00E46FD1">
        <w:rPr>
          <w:rFonts w:asciiTheme="minorHAnsi" w:hAnsiTheme="minorHAnsi" w:cstheme="minorHAnsi"/>
        </w:rPr>
        <w:t>Hatsumi</w:t>
      </w:r>
      <w:proofErr w:type="spellEnd"/>
    </w:p>
    <w:p w14:paraId="176AF3D4" w14:textId="77777777" w:rsidR="00835054" w:rsidRPr="00E46FD1" w:rsidRDefault="00835054" w:rsidP="00835054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“Top Gun” Winner Yale University Surgical Intern Basic Skills </w:t>
      </w:r>
      <w:proofErr w:type="spellStart"/>
      <w:r w:rsidRPr="00E46FD1">
        <w:rPr>
          <w:rFonts w:asciiTheme="minorHAnsi" w:hAnsiTheme="minorHAnsi" w:cstheme="minorHAnsi"/>
        </w:rPr>
        <w:t>Laparascopic</w:t>
      </w:r>
      <w:proofErr w:type="spellEnd"/>
      <w:r w:rsidRPr="00E46FD1">
        <w:rPr>
          <w:rFonts w:asciiTheme="minorHAnsi" w:hAnsiTheme="minorHAnsi" w:cstheme="minorHAnsi"/>
        </w:rPr>
        <w:t xml:space="preserve"> Competition 2000</w:t>
      </w:r>
    </w:p>
    <w:p w14:paraId="3F422EBF" w14:textId="69083DE9" w:rsidR="00D54709" w:rsidRPr="00E46FD1" w:rsidRDefault="00FA73D0" w:rsidP="00FA73D0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br w:type="page"/>
      </w:r>
    </w:p>
    <w:p w14:paraId="38F89C23" w14:textId="77777777" w:rsidR="00835054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lastRenderedPageBreak/>
        <w:t>6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MILITARY SERVICE 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(include branch of service, place, and date) </w:t>
      </w:r>
    </w:p>
    <w:p w14:paraId="348AB9C4" w14:textId="77777777" w:rsidR="00D54709" w:rsidRPr="00E46FD1" w:rsidRDefault="00835054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None</w:t>
      </w:r>
    </w:p>
    <w:p w14:paraId="49055FE1" w14:textId="77777777" w:rsidR="00D54709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7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PREVIOUS PROFESSIONAL POSITIONS AND MAJOR APPOINTMENTS </w:t>
      </w:r>
    </w:p>
    <w:p w14:paraId="50C3776F" w14:textId="77777777" w:rsidR="00176E2F" w:rsidRPr="00E46FD1" w:rsidRDefault="00176E2F" w:rsidP="001E5CA2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Vice Chief of Staff, HonorHealth Scottsdale Osborn Level 1 Trauma Center, January 2020-2022</w:t>
      </w:r>
    </w:p>
    <w:p w14:paraId="2B54609A" w14:textId="0DD573AD" w:rsidR="001E5CA2" w:rsidRPr="00E46FD1" w:rsidRDefault="001E5CA2" w:rsidP="001E5CA2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Vice Chair, Department of Surgery, HonorHealth Scottsdale Osborn Trauma Center, January 2017-2020</w:t>
      </w:r>
    </w:p>
    <w:p w14:paraId="6E3C261C" w14:textId="77777777" w:rsidR="00603C14" w:rsidRPr="00E46FD1" w:rsidRDefault="00603C14" w:rsidP="0086267C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Chief of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Surgery, HonorHealth Scottsdale Osborn Trauma Center, January 2015-2017</w:t>
      </w:r>
    </w:p>
    <w:p w14:paraId="148EE52E" w14:textId="3FB2F238" w:rsidR="001977A7" w:rsidRPr="00E46FD1" w:rsidRDefault="00835054" w:rsidP="0086267C">
      <w:pPr>
        <w:rPr>
          <w:rFonts w:eastAsia="Calibri" w:cstheme="minorHAnsi"/>
          <w:sz w:val="24"/>
          <w:szCs w:val="24"/>
        </w:rPr>
      </w:pPr>
      <w:r w:rsidRPr="00E46FD1">
        <w:rPr>
          <w:rFonts w:eastAsia="Calibri" w:cstheme="minorHAnsi"/>
          <w:sz w:val="24"/>
          <w:szCs w:val="24"/>
        </w:rPr>
        <w:t xml:space="preserve">Site Director and </w:t>
      </w:r>
      <w:proofErr w:type="spellStart"/>
      <w:r w:rsidRPr="00E46FD1">
        <w:rPr>
          <w:rFonts w:eastAsia="Calibri" w:cstheme="minorHAnsi"/>
          <w:sz w:val="24"/>
          <w:szCs w:val="24"/>
        </w:rPr>
        <w:t>Orthopaedic</w:t>
      </w:r>
      <w:proofErr w:type="spellEnd"/>
      <w:r w:rsidRPr="00E46FD1">
        <w:rPr>
          <w:rFonts w:eastAsia="Calibri" w:cstheme="minorHAnsi"/>
          <w:sz w:val="24"/>
          <w:szCs w:val="24"/>
        </w:rPr>
        <w:t xml:space="preserve"> Trauma Director, Phoenix </w:t>
      </w:r>
      <w:proofErr w:type="spellStart"/>
      <w:r w:rsidR="0052300F" w:rsidRPr="00E46FD1">
        <w:rPr>
          <w:rFonts w:eastAsia="Calibri" w:cstheme="minorHAnsi"/>
          <w:sz w:val="24"/>
          <w:szCs w:val="24"/>
        </w:rPr>
        <w:t>Orthopaedic</w:t>
      </w:r>
      <w:proofErr w:type="spellEnd"/>
      <w:r w:rsidR="0052300F" w:rsidRPr="00E46FD1">
        <w:rPr>
          <w:rFonts w:eastAsia="Calibri" w:cstheme="minorHAnsi"/>
          <w:sz w:val="24"/>
          <w:szCs w:val="24"/>
        </w:rPr>
        <w:t xml:space="preserve"> Residency Program,</w:t>
      </w:r>
      <w:r w:rsidR="00157A50" w:rsidRPr="00E46FD1">
        <w:rPr>
          <w:rFonts w:eastAsia="Calibri" w:cstheme="minorHAnsi"/>
          <w:sz w:val="24"/>
          <w:szCs w:val="24"/>
        </w:rPr>
        <w:t xml:space="preserve"> </w:t>
      </w:r>
      <w:r w:rsidRPr="00E46FD1">
        <w:rPr>
          <w:rFonts w:eastAsia="Calibri" w:cstheme="minorHAnsi"/>
          <w:sz w:val="24"/>
          <w:szCs w:val="24"/>
        </w:rPr>
        <w:t>Scottsdale Osborn Level One Trauma Center, Scottsdale, AZ July 2007-Dec. 2013</w:t>
      </w:r>
    </w:p>
    <w:p w14:paraId="48FAC37E" w14:textId="77777777" w:rsidR="001977A7" w:rsidRPr="00E46FD1" w:rsidRDefault="001977A7" w:rsidP="0086267C">
      <w:pPr>
        <w:rPr>
          <w:rFonts w:eastAsia="Calibri" w:cstheme="minorHAnsi"/>
          <w:sz w:val="24"/>
          <w:szCs w:val="24"/>
        </w:rPr>
      </w:pPr>
      <w:r w:rsidRPr="00E46FD1">
        <w:rPr>
          <w:rFonts w:eastAsia="Calibri" w:cstheme="minorHAnsi"/>
          <w:sz w:val="24"/>
          <w:szCs w:val="24"/>
        </w:rPr>
        <w:t>Assist</w:t>
      </w:r>
      <w:r w:rsidR="009723CB" w:rsidRPr="00E46FD1">
        <w:rPr>
          <w:rFonts w:eastAsia="Calibri" w:cstheme="minorHAnsi"/>
          <w:sz w:val="24"/>
          <w:szCs w:val="24"/>
        </w:rPr>
        <w:t xml:space="preserve">ant </w:t>
      </w:r>
      <w:proofErr w:type="spellStart"/>
      <w:r w:rsidR="009723CB" w:rsidRPr="00E46FD1">
        <w:rPr>
          <w:rFonts w:eastAsia="Calibri" w:cstheme="minorHAnsi"/>
          <w:sz w:val="24"/>
          <w:szCs w:val="24"/>
        </w:rPr>
        <w:t>Orthopaedic</w:t>
      </w:r>
      <w:proofErr w:type="spellEnd"/>
      <w:r w:rsidR="009723CB" w:rsidRPr="00E46FD1">
        <w:rPr>
          <w:rFonts w:eastAsia="Calibri" w:cstheme="minorHAnsi"/>
          <w:sz w:val="24"/>
          <w:szCs w:val="24"/>
        </w:rPr>
        <w:t xml:space="preserve"> Trauma Director</w:t>
      </w:r>
      <w:r w:rsidRPr="00E46FD1">
        <w:rPr>
          <w:rFonts w:eastAsia="Calibri" w:cstheme="minorHAnsi"/>
          <w:sz w:val="24"/>
          <w:szCs w:val="24"/>
        </w:rPr>
        <w:t xml:space="preserve">, </w:t>
      </w:r>
      <w:r w:rsidR="009723CB" w:rsidRPr="00E46FD1">
        <w:rPr>
          <w:rFonts w:eastAsia="Times New Roman" w:cstheme="minorHAnsi"/>
          <w:color w:val="000000"/>
          <w:sz w:val="24"/>
          <w:szCs w:val="24"/>
        </w:rPr>
        <w:t>Scottsdale Osborn Trauma Center</w:t>
      </w:r>
      <w:r w:rsidR="009723CB" w:rsidRPr="00E46FD1">
        <w:rPr>
          <w:rFonts w:eastAsia="Calibri" w:cstheme="minorHAnsi"/>
          <w:sz w:val="24"/>
          <w:szCs w:val="24"/>
        </w:rPr>
        <w:t xml:space="preserve">, </w:t>
      </w:r>
      <w:r w:rsidRPr="00E46FD1">
        <w:rPr>
          <w:rFonts w:eastAsia="Calibri" w:cstheme="minorHAnsi"/>
          <w:sz w:val="24"/>
          <w:szCs w:val="24"/>
        </w:rPr>
        <w:t>August 2006-August 2008</w:t>
      </w:r>
    </w:p>
    <w:p w14:paraId="572A91F0" w14:textId="7D9D5832" w:rsidR="00835054" w:rsidRPr="00E46FD1" w:rsidRDefault="001977A7" w:rsidP="0086267C">
      <w:pPr>
        <w:rPr>
          <w:rFonts w:eastAsia="Calibri" w:cstheme="minorHAnsi"/>
          <w:sz w:val="24"/>
          <w:szCs w:val="24"/>
        </w:rPr>
      </w:pPr>
      <w:proofErr w:type="spellStart"/>
      <w:r w:rsidRPr="00E46FD1">
        <w:rPr>
          <w:rFonts w:eastAsia="Calibri" w:cstheme="minorHAnsi"/>
          <w:sz w:val="24"/>
          <w:szCs w:val="24"/>
        </w:rPr>
        <w:t>Orthopaedic</w:t>
      </w:r>
      <w:proofErr w:type="spellEnd"/>
      <w:r w:rsidRPr="00E46FD1">
        <w:rPr>
          <w:rFonts w:eastAsia="Calibri" w:cstheme="minorHAnsi"/>
          <w:sz w:val="24"/>
          <w:szCs w:val="24"/>
        </w:rPr>
        <w:t xml:space="preserve"> Trauma Research Director, </w:t>
      </w:r>
      <w:r w:rsidR="009723CB" w:rsidRPr="00E46FD1">
        <w:rPr>
          <w:rFonts w:eastAsia="Times New Roman" w:cstheme="minorHAnsi"/>
          <w:color w:val="000000"/>
          <w:sz w:val="24"/>
          <w:szCs w:val="24"/>
        </w:rPr>
        <w:t>Scottsdale Osborn Trauma Center</w:t>
      </w:r>
      <w:r w:rsidR="009723CB" w:rsidRPr="00E46FD1">
        <w:rPr>
          <w:rFonts w:eastAsia="Calibri" w:cstheme="minorHAnsi"/>
          <w:sz w:val="24"/>
          <w:szCs w:val="24"/>
        </w:rPr>
        <w:t xml:space="preserve">, </w:t>
      </w:r>
      <w:r w:rsidR="004A0AFF" w:rsidRPr="00E46FD1">
        <w:rPr>
          <w:rFonts w:eastAsia="Calibri" w:cstheme="minorHAnsi"/>
          <w:sz w:val="24"/>
          <w:szCs w:val="24"/>
        </w:rPr>
        <w:t>August 2008-August 2010</w:t>
      </w:r>
    </w:p>
    <w:p w14:paraId="172D83E0" w14:textId="77777777" w:rsidR="00D54709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8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PROFESSIONAL MEMBERSHIPS AND SOCIETIES (Extramural only) </w:t>
      </w:r>
    </w:p>
    <w:p w14:paraId="61424F32" w14:textId="47E52142" w:rsidR="001D41F7" w:rsidRPr="00E46FD1" w:rsidRDefault="001D41F7" w:rsidP="008C05EE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American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Association</w:t>
      </w:r>
    </w:p>
    <w:p w14:paraId="4828DA21" w14:textId="77777777" w:rsidR="008C05EE" w:rsidRPr="00E46FD1" w:rsidRDefault="008C05EE" w:rsidP="008C05EE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American Academy of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Surgeons</w:t>
      </w:r>
    </w:p>
    <w:p w14:paraId="6244EED7" w14:textId="77777777" w:rsidR="008C05EE" w:rsidRPr="00E46FD1" w:rsidRDefault="008C05EE" w:rsidP="008C05EE">
      <w:pPr>
        <w:pStyle w:val="BodyTextIndent"/>
        <w:rPr>
          <w:rFonts w:asciiTheme="minorHAnsi" w:hAnsiTheme="minorHAnsi" w:cstheme="minorHAnsi"/>
        </w:rPr>
      </w:pP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Trauma Association</w:t>
      </w:r>
    </w:p>
    <w:p w14:paraId="4B8EA232" w14:textId="77777777" w:rsidR="008C05EE" w:rsidRPr="00E46FD1" w:rsidRDefault="008C05EE" w:rsidP="008C05EE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Western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Association</w:t>
      </w:r>
    </w:p>
    <w:p w14:paraId="739F92F9" w14:textId="77777777" w:rsidR="008C05EE" w:rsidRPr="00E46FD1" w:rsidRDefault="008C05EE" w:rsidP="008C05EE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Arizona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Society</w:t>
      </w:r>
    </w:p>
    <w:p w14:paraId="0596EDE1" w14:textId="77777777" w:rsidR="006F6411" w:rsidRPr="00E46FD1" w:rsidRDefault="008C05EE" w:rsidP="00640C5C">
      <w:pPr>
        <w:pStyle w:val="BodyTextIndent"/>
        <w:ind w:left="0" w:firstLine="0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Yale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Association</w:t>
      </w:r>
    </w:p>
    <w:p w14:paraId="046C4B37" w14:textId="77777777" w:rsidR="006F6411" w:rsidRPr="00E46FD1" w:rsidRDefault="006F6411" w:rsidP="00640C5C">
      <w:pPr>
        <w:pStyle w:val="BodyTextIndent"/>
        <w:ind w:left="0" w:firstLine="0"/>
        <w:rPr>
          <w:rFonts w:asciiTheme="minorHAnsi" w:hAnsiTheme="minorHAnsi" w:cstheme="minorHAnsi"/>
        </w:rPr>
      </w:pPr>
    </w:p>
    <w:p w14:paraId="4BD65CFB" w14:textId="0A309261" w:rsidR="0052300F" w:rsidRPr="00E46FD1" w:rsidRDefault="003C18A0" w:rsidP="00640C5C">
      <w:pPr>
        <w:pStyle w:val="BodyTextIndent"/>
        <w:ind w:left="0" w:firstLine="0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  <w:color w:val="000000"/>
        </w:rPr>
        <w:t>9</w:t>
      </w:r>
      <w:r w:rsidR="00D54709" w:rsidRPr="00E46FD1">
        <w:rPr>
          <w:rFonts w:asciiTheme="minorHAnsi" w:hAnsiTheme="minorHAnsi" w:cstheme="minorHAnsi"/>
          <w:color w:val="000000"/>
        </w:rPr>
        <w:t xml:space="preserve">. </w:t>
      </w:r>
      <w:r w:rsidR="00D54709" w:rsidRPr="00E46FD1">
        <w:rPr>
          <w:rFonts w:asciiTheme="minorHAnsi" w:hAnsiTheme="minorHAnsi" w:cstheme="minorHAnsi"/>
          <w:b/>
          <w:bCs/>
          <w:color w:val="000000"/>
        </w:rPr>
        <w:t>EDUCATIONAL ACTIVITIES</w:t>
      </w:r>
    </w:p>
    <w:p w14:paraId="79B9F334" w14:textId="77777777" w:rsidR="00D54709" w:rsidRPr="00E46FD1" w:rsidRDefault="00D54709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A. </w:t>
      </w:r>
      <w:r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Curriculum/Course Development </w:t>
      </w:r>
    </w:p>
    <w:p w14:paraId="6DB412EA" w14:textId="770BC022" w:rsidR="008F6A50" w:rsidRPr="00E46FD1" w:rsidRDefault="008F6A50" w:rsidP="008F6A50">
      <w:pPr>
        <w:numPr>
          <w:ilvl w:val="1"/>
          <w:numId w:val="1"/>
        </w:numPr>
        <w:spacing w:before="100" w:beforeAutospacing="1" w:after="100" w:afterAutospacing="1" w:line="240" w:lineRule="auto"/>
        <w:ind w:left="450" w:right="45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Trauma Rotation</w:t>
      </w:r>
      <w:r w:rsidR="00D05E22" w:rsidRPr="00E46FD1">
        <w:rPr>
          <w:rFonts w:eastAsia="Times New Roman" w:cstheme="minorHAnsi"/>
          <w:color w:val="000000"/>
          <w:sz w:val="24"/>
          <w:szCs w:val="24"/>
        </w:rPr>
        <w:t>, Lectures, and Labs</w:t>
      </w:r>
      <w:r w:rsidRPr="00E46FD1">
        <w:rPr>
          <w:rFonts w:eastAsia="Times New Roman" w:cstheme="minorHAnsi"/>
          <w:color w:val="000000"/>
          <w:sz w:val="24"/>
          <w:szCs w:val="24"/>
        </w:rPr>
        <w:t xml:space="preserve">, Mayo Clinic Arizona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Residency Program, March 2015-Present</w:t>
      </w:r>
    </w:p>
    <w:p w14:paraId="3046931F" w14:textId="0A4012DC" w:rsidR="00D54709" w:rsidRPr="00E46FD1" w:rsidRDefault="000A3CAA" w:rsidP="008F6A50">
      <w:pPr>
        <w:numPr>
          <w:ilvl w:val="1"/>
          <w:numId w:val="1"/>
        </w:numPr>
        <w:spacing w:before="100" w:beforeAutospacing="1" w:after="100" w:afterAutospacing="1" w:line="240" w:lineRule="auto"/>
        <w:ind w:left="450" w:right="45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Trauma Rotation, </w:t>
      </w:r>
      <w:r w:rsidR="00D05E22" w:rsidRPr="00E46FD1">
        <w:rPr>
          <w:rFonts w:eastAsia="Times New Roman" w:cstheme="minorHAnsi"/>
          <w:color w:val="000000"/>
          <w:sz w:val="24"/>
          <w:szCs w:val="24"/>
        </w:rPr>
        <w:t xml:space="preserve">Lectures, and Labs, </w:t>
      </w:r>
      <w:r w:rsidRPr="00E46FD1">
        <w:rPr>
          <w:rFonts w:eastAsia="Times New Roman" w:cstheme="minorHAnsi"/>
          <w:color w:val="000000"/>
          <w:sz w:val="24"/>
          <w:szCs w:val="24"/>
        </w:rPr>
        <w:t xml:space="preserve">Phoenix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Residency Program, August 2007-December 31, 2013</w:t>
      </w:r>
    </w:p>
    <w:p w14:paraId="1E86C655" w14:textId="77777777" w:rsidR="00D54709" w:rsidRPr="00E46FD1" w:rsidRDefault="00D54709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B. </w:t>
      </w:r>
      <w:r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Teaching Activities </w:t>
      </w:r>
    </w:p>
    <w:p w14:paraId="1C046CDC" w14:textId="264716A2" w:rsidR="00930FB0" w:rsidRPr="00E46FD1" w:rsidRDefault="00930FB0" w:rsidP="00930FB0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Periprosthetic Hip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Boston, September 2022.</w:t>
      </w:r>
    </w:p>
    <w:p w14:paraId="3B447760" w14:textId="01102D9B" w:rsidR="00745BA0" w:rsidRPr="00E46FD1" w:rsidRDefault="00745BA0" w:rsidP="007521FB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>Challenging cases, Lower extremity fractures: Tips and Tricks, Phoenix, May 2022</w:t>
      </w:r>
    </w:p>
    <w:p w14:paraId="64B24D00" w14:textId="793D4F4F" w:rsidR="00745BA0" w:rsidRPr="00E46FD1" w:rsidRDefault="00745BA0" w:rsidP="00745BA0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>Pilon fractures, Lower extremity fractures: Tips and Tricks, Phoenix, May 2022</w:t>
      </w:r>
    </w:p>
    <w:p w14:paraId="034FDAF5" w14:textId="28FE3503" w:rsidR="007521FB" w:rsidRPr="00E46FD1" w:rsidRDefault="007521FB" w:rsidP="007521FB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lastRenderedPageBreak/>
        <w:t xml:space="preserve">Periprosthetic Hip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December 2021.</w:t>
      </w:r>
    </w:p>
    <w:p w14:paraId="3FA339AE" w14:textId="59339AB5" w:rsidR="00C64566" w:rsidRPr="00E46FD1" w:rsidRDefault="00C64566" w:rsidP="00C64566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Upper Extremity Cadaveric Anatomical Fracture Approaches and Internal Fixation Lab.  Mayo Clinic AZ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Residency Program, June 2021.</w:t>
      </w:r>
    </w:p>
    <w:p w14:paraId="60FE4505" w14:textId="093B366A" w:rsidR="00C64566" w:rsidRPr="00E46FD1" w:rsidRDefault="00C64566" w:rsidP="00C64566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Biomechanics of Fractures and Fracture Fixation. Mayo Clinic AZ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Lectures, June 2021.</w:t>
      </w:r>
    </w:p>
    <w:p w14:paraId="6B0B3108" w14:textId="70BFCD7D" w:rsidR="00C64566" w:rsidRPr="00E46FD1" w:rsidRDefault="00C64566" w:rsidP="00C64566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Tibial Pilon Fractures. Mayo Clinic AZ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Lectures, June 2021.</w:t>
      </w:r>
    </w:p>
    <w:p w14:paraId="06CA418F" w14:textId="2EADEA32" w:rsidR="00A548D2" w:rsidRPr="00E46FD1" w:rsidRDefault="00C64566" w:rsidP="00C64566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Pelvic Fractures: Acute Team Management.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Grand Rounds HonorHealth Osborn Campus, May 2021.</w:t>
      </w:r>
    </w:p>
    <w:p w14:paraId="6C0BFBD0" w14:textId="212796A0" w:rsidR="00A548D2" w:rsidRPr="00E46FD1" w:rsidRDefault="00A548D2" w:rsidP="00A548D2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Periprosthetic Hip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 (online), December 2020.</w:t>
      </w:r>
    </w:p>
    <w:p w14:paraId="2EF3DF4D" w14:textId="34D50ACC" w:rsidR="001E0B8A" w:rsidRPr="00E46FD1" w:rsidRDefault="001E0B8A" w:rsidP="001E0B8A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What’s New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Reconstruction with Innovative Technologies by </w:t>
      </w:r>
      <w:proofErr w:type="spellStart"/>
      <w:r w:rsidRPr="00E46FD1">
        <w:rPr>
          <w:rFonts w:cstheme="minorHAnsi"/>
          <w:sz w:val="24"/>
          <w:szCs w:val="24"/>
        </w:rPr>
        <w:t>Carbofix</w:t>
      </w:r>
      <w:proofErr w:type="spellEnd"/>
      <w:r w:rsidRPr="00E46FD1">
        <w:rPr>
          <w:rFonts w:cstheme="minorHAnsi"/>
          <w:sz w:val="24"/>
          <w:szCs w:val="24"/>
        </w:rPr>
        <w:t xml:space="preserve"> (in Spanish), </w:t>
      </w:r>
      <w:r w:rsidRPr="00E46FD1">
        <w:rPr>
          <w:rFonts w:cstheme="minorHAnsi"/>
          <w:bCs/>
          <w:iCs/>
          <w:sz w:val="24"/>
          <w:szCs w:val="24"/>
        </w:rPr>
        <w:t xml:space="preserve">International Webinar with over 300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</w:t>
      </w:r>
      <w:r w:rsidR="00A674FB" w:rsidRPr="00E46FD1">
        <w:rPr>
          <w:rFonts w:cstheme="minorHAnsi"/>
          <w:bCs/>
          <w:iCs/>
          <w:sz w:val="24"/>
          <w:szCs w:val="24"/>
        </w:rPr>
        <w:t>s</w:t>
      </w:r>
      <w:r w:rsidRPr="00E46FD1">
        <w:rPr>
          <w:rFonts w:cstheme="minorHAnsi"/>
          <w:bCs/>
          <w:iCs/>
          <w:sz w:val="24"/>
          <w:szCs w:val="24"/>
        </w:rPr>
        <w:t>, June 2020.</w:t>
      </w:r>
    </w:p>
    <w:p w14:paraId="55009889" w14:textId="4E51B0AE" w:rsidR="00BE34B5" w:rsidRPr="00E46FD1" w:rsidRDefault="00BE34B5" w:rsidP="001125B3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What’s New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Reconstruction with Innovative Technologies by </w:t>
      </w:r>
      <w:proofErr w:type="spellStart"/>
      <w:r w:rsidRPr="00E46FD1">
        <w:rPr>
          <w:rFonts w:cstheme="minorHAnsi"/>
          <w:sz w:val="24"/>
          <w:szCs w:val="24"/>
        </w:rPr>
        <w:t>Carbofix</w:t>
      </w:r>
      <w:proofErr w:type="spellEnd"/>
      <w:r w:rsidR="004F5B45" w:rsidRPr="00E46FD1">
        <w:rPr>
          <w:rFonts w:cstheme="minorHAnsi"/>
          <w:sz w:val="24"/>
          <w:szCs w:val="24"/>
        </w:rPr>
        <w:t xml:space="preserve"> (in Spanish)</w:t>
      </w:r>
      <w:r w:rsidRPr="00E46FD1">
        <w:rPr>
          <w:rFonts w:cstheme="minorHAnsi"/>
          <w:sz w:val="24"/>
          <w:szCs w:val="24"/>
        </w:rPr>
        <w:t xml:space="preserve">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</w:t>
      </w:r>
      <w:r w:rsidR="004F5B45" w:rsidRPr="00E46FD1">
        <w:rPr>
          <w:rFonts w:cstheme="minorHAnsi"/>
          <w:bCs/>
          <w:iCs/>
          <w:sz w:val="24"/>
          <w:szCs w:val="24"/>
        </w:rPr>
        <w:t>, Las Vegas, March 2019.</w:t>
      </w:r>
    </w:p>
    <w:p w14:paraId="1CB9DC7B" w14:textId="703D88D9" w:rsidR="001125B3" w:rsidRPr="00E46FD1" w:rsidRDefault="001125B3" w:rsidP="001125B3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What’s New in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</w:t>
      </w:r>
      <w:r w:rsidR="00B552FE" w:rsidRPr="00E46FD1">
        <w:rPr>
          <w:rFonts w:cstheme="minorHAnsi"/>
          <w:bCs/>
          <w:iCs/>
          <w:sz w:val="24"/>
          <w:szCs w:val="24"/>
        </w:rPr>
        <w:t xml:space="preserve"> and Reconstruction. </w:t>
      </w:r>
      <w:r w:rsidRPr="00E46FD1">
        <w:rPr>
          <w:rFonts w:cstheme="minorHAnsi"/>
          <w:bCs/>
          <w:iCs/>
          <w:sz w:val="24"/>
          <w:szCs w:val="24"/>
        </w:rPr>
        <w:t>Grand Rounds HonorHealth Osborn Campus, July 2018.</w:t>
      </w:r>
    </w:p>
    <w:p w14:paraId="0890A221" w14:textId="5B96DAAC" w:rsidR="001025B6" w:rsidRPr="00E46FD1" w:rsidRDefault="001025B6" w:rsidP="006A5BF3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May 2018.</w:t>
      </w:r>
      <w:r w:rsidRPr="00E46FD1">
        <w:rPr>
          <w:rFonts w:cstheme="minorHAnsi"/>
          <w:sz w:val="24"/>
          <w:szCs w:val="24"/>
        </w:rPr>
        <w:t xml:space="preserve"> </w:t>
      </w:r>
    </w:p>
    <w:p w14:paraId="113B7048" w14:textId="6418773B" w:rsidR="004F5B45" w:rsidRPr="00E46FD1" w:rsidRDefault="004F5B45" w:rsidP="004F5B45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What’s New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Reconstruction with Innovative Technologies by </w:t>
      </w:r>
      <w:proofErr w:type="spellStart"/>
      <w:r w:rsidRPr="00E46FD1">
        <w:rPr>
          <w:rFonts w:cstheme="minorHAnsi"/>
          <w:sz w:val="24"/>
          <w:szCs w:val="24"/>
        </w:rPr>
        <w:t>Carbofix</w:t>
      </w:r>
      <w:proofErr w:type="spellEnd"/>
      <w:r w:rsidRPr="00E46FD1">
        <w:rPr>
          <w:rFonts w:cstheme="minorHAnsi"/>
          <w:sz w:val="24"/>
          <w:szCs w:val="24"/>
        </w:rPr>
        <w:t xml:space="preserve"> (in Spanish),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Orlando, February 2018.</w:t>
      </w:r>
    </w:p>
    <w:p w14:paraId="5A3EFC0C" w14:textId="2FA88011" w:rsidR="006A5BF3" w:rsidRPr="00E46FD1" w:rsidRDefault="006A5BF3" w:rsidP="006A5BF3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Course Leader/Moderator and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="00F240AE" w:rsidRPr="00E46FD1">
        <w:rPr>
          <w:rFonts w:cstheme="minorHAnsi"/>
          <w:bCs/>
          <w:iCs/>
          <w:sz w:val="24"/>
          <w:szCs w:val="24"/>
        </w:rPr>
        <w:t xml:space="preserve"> Surgeons Annual Meeting, </w:t>
      </w:r>
      <w:r w:rsidRPr="00E46FD1">
        <w:rPr>
          <w:rFonts w:cstheme="minorHAnsi"/>
          <w:bCs/>
          <w:iCs/>
          <w:sz w:val="24"/>
          <w:szCs w:val="24"/>
        </w:rPr>
        <w:t xml:space="preserve">presented at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New Orleans, March 2018</w:t>
      </w:r>
    </w:p>
    <w:p w14:paraId="2FD07C6B" w14:textId="07A35AF3" w:rsidR="006F24CC" w:rsidRPr="00E46FD1" w:rsidRDefault="006F24CC" w:rsidP="006F24CC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Biologics for Trauma and Fracture Care.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Feb 2018.</w:t>
      </w:r>
    </w:p>
    <w:p w14:paraId="688A5EE4" w14:textId="6D249762" w:rsidR="00FE6BBA" w:rsidRPr="00E46FD1" w:rsidRDefault="006F24CC" w:rsidP="00664638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How to Write and Publish a Book. </w:t>
      </w:r>
      <w:proofErr w:type="spellStart"/>
      <w:r w:rsidR="00FE6BBA" w:rsidRPr="00E46FD1">
        <w:rPr>
          <w:rFonts w:cstheme="minorHAnsi"/>
          <w:sz w:val="24"/>
          <w:szCs w:val="24"/>
        </w:rPr>
        <w:t>Orthopaedic</w:t>
      </w:r>
      <w:proofErr w:type="spellEnd"/>
      <w:r w:rsidR="00FE6BBA" w:rsidRPr="00E46FD1">
        <w:rPr>
          <w:rFonts w:cstheme="minorHAnsi"/>
          <w:sz w:val="24"/>
          <w:szCs w:val="24"/>
        </w:rPr>
        <w:t xml:space="preserve"> Trauma and Fracture Care: Pushing the Envelope. Faculty, San Diego, CA, Feb 2018.</w:t>
      </w:r>
    </w:p>
    <w:p w14:paraId="03D1CC44" w14:textId="1F67487E" w:rsidR="00247155" w:rsidRPr="00E46FD1" w:rsidRDefault="00247155" w:rsidP="00664638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Clavicle Fractures.  Mayo Clinic AZ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Residency, Mini-Symposium</w:t>
      </w:r>
      <w:r w:rsidR="002077A9" w:rsidRPr="00E46FD1">
        <w:rPr>
          <w:rFonts w:cstheme="minorHAnsi"/>
          <w:color w:val="000000"/>
          <w:sz w:val="24"/>
          <w:szCs w:val="24"/>
        </w:rPr>
        <w:t xml:space="preserve"> Faculty</w:t>
      </w:r>
      <w:r w:rsidRPr="00E46FD1">
        <w:rPr>
          <w:rFonts w:cstheme="minorHAnsi"/>
          <w:color w:val="000000"/>
          <w:sz w:val="24"/>
          <w:szCs w:val="24"/>
        </w:rPr>
        <w:t>, Scottsdale, AZ, January 2018.</w:t>
      </w:r>
    </w:p>
    <w:p w14:paraId="43959DC8" w14:textId="6AACE771" w:rsidR="00247155" w:rsidRPr="00E46FD1" w:rsidRDefault="00247155" w:rsidP="00247155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46FD1">
        <w:rPr>
          <w:rFonts w:cstheme="minorHAnsi"/>
          <w:color w:val="000000"/>
          <w:sz w:val="24"/>
          <w:szCs w:val="24"/>
        </w:rPr>
        <w:t>Humerus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Fractures.  Mayo Clinic AZ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Residency, Mini-Symposium</w:t>
      </w:r>
      <w:r w:rsidR="002077A9" w:rsidRPr="00E46FD1">
        <w:rPr>
          <w:rFonts w:cstheme="minorHAnsi"/>
          <w:color w:val="000000"/>
          <w:sz w:val="24"/>
          <w:szCs w:val="24"/>
        </w:rPr>
        <w:t xml:space="preserve"> Faculty</w:t>
      </w:r>
      <w:r w:rsidRPr="00E46FD1">
        <w:rPr>
          <w:rFonts w:cstheme="minorHAnsi"/>
          <w:color w:val="000000"/>
          <w:sz w:val="24"/>
          <w:szCs w:val="24"/>
        </w:rPr>
        <w:t>, Scottsdale, AZ, January 2018.</w:t>
      </w:r>
    </w:p>
    <w:p w14:paraId="148B5E9C" w14:textId="1C91B8B0" w:rsidR="00664638" w:rsidRPr="00E46FD1" w:rsidRDefault="00247155" w:rsidP="00664638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Patella Fractures and Extensor Tendon Injuries, </w:t>
      </w:r>
      <w:r w:rsidR="00664638" w:rsidRPr="00E46FD1">
        <w:rPr>
          <w:rFonts w:cstheme="minorHAnsi"/>
          <w:color w:val="000000"/>
          <w:sz w:val="24"/>
          <w:szCs w:val="24"/>
        </w:rPr>
        <w:t>AAOS/OTA </w:t>
      </w:r>
      <w:proofErr w:type="spellStart"/>
      <w:r w:rsidR="00664638"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="00664638" w:rsidRPr="00E46FD1">
        <w:rPr>
          <w:rFonts w:cstheme="minorHAnsi"/>
          <w:color w:val="000000"/>
          <w:sz w:val="24"/>
          <w:szCs w:val="24"/>
        </w:rPr>
        <w:t xml:space="preserve"> Trauma Update in Tactics and Techniques, Faculty, </w:t>
      </w:r>
      <w:r w:rsidRPr="00E46FD1">
        <w:rPr>
          <w:rFonts w:cstheme="minorHAnsi"/>
          <w:color w:val="000000"/>
          <w:sz w:val="24"/>
          <w:szCs w:val="24"/>
        </w:rPr>
        <w:t>Rosemont, IL, December 2017.</w:t>
      </w:r>
    </w:p>
    <w:p w14:paraId="548D5C87" w14:textId="2E4EB888" w:rsidR="002077A9" w:rsidRPr="00E46FD1" w:rsidRDefault="002077A9" w:rsidP="00664638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Proximal Femur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</w:t>
      </w:r>
      <w:r w:rsidR="00876B62" w:rsidRPr="00E46FD1">
        <w:rPr>
          <w:rFonts w:cstheme="minorHAnsi"/>
          <w:color w:val="000000"/>
          <w:sz w:val="24"/>
          <w:szCs w:val="24"/>
        </w:rPr>
        <w:t xml:space="preserve">December </w:t>
      </w:r>
      <w:r w:rsidRPr="00E46FD1">
        <w:rPr>
          <w:rFonts w:cstheme="minorHAnsi"/>
          <w:color w:val="000000"/>
          <w:sz w:val="24"/>
          <w:szCs w:val="24"/>
        </w:rPr>
        <w:t>2017.</w:t>
      </w:r>
    </w:p>
    <w:p w14:paraId="26723029" w14:textId="1D09F8DF" w:rsidR="002077A9" w:rsidRPr="00E46FD1" w:rsidRDefault="002077A9" w:rsidP="002077A9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Proximal Tibia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</w:t>
      </w:r>
      <w:r w:rsidR="00876B62" w:rsidRPr="00E46FD1">
        <w:rPr>
          <w:rFonts w:cstheme="minorHAnsi"/>
          <w:color w:val="000000"/>
          <w:sz w:val="24"/>
          <w:szCs w:val="24"/>
        </w:rPr>
        <w:t xml:space="preserve">December </w:t>
      </w:r>
      <w:r w:rsidRPr="00E46FD1">
        <w:rPr>
          <w:rFonts w:cstheme="minorHAnsi"/>
          <w:color w:val="000000"/>
          <w:sz w:val="24"/>
          <w:szCs w:val="24"/>
        </w:rPr>
        <w:t>2017.</w:t>
      </w:r>
    </w:p>
    <w:p w14:paraId="0AA7AF3B" w14:textId="229D5715" w:rsidR="002077A9" w:rsidRPr="00E46FD1" w:rsidRDefault="002077A9" w:rsidP="002077A9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Medial Malleolar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</w:t>
      </w:r>
      <w:r w:rsidR="00876B62" w:rsidRPr="00E46FD1">
        <w:rPr>
          <w:rFonts w:cstheme="minorHAnsi"/>
          <w:color w:val="000000"/>
          <w:sz w:val="24"/>
          <w:szCs w:val="24"/>
        </w:rPr>
        <w:t xml:space="preserve">December </w:t>
      </w:r>
      <w:r w:rsidRPr="00E46FD1">
        <w:rPr>
          <w:rFonts w:cstheme="minorHAnsi"/>
          <w:color w:val="000000"/>
          <w:sz w:val="24"/>
          <w:szCs w:val="24"/>
        </w:rPr>
        <w:t>2017.</w:t>
      </w:r>
    </w:p>
    <w:p w14:paraId="6419BF8B" w14:textId="092292D4" w:rsidR="002077A9" w:rsidRPr="00E46FD1" w:rsidRDefault="002077A9" w:rsidP="002077A9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Calcaneus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</w:t>
      </w:r>
      <w:r w:rsidR="00876B62" w:rsidRPr="00E46FD1">
        <w:rPr>
          <w:rFonts w:cstheme="minorHAnsi"/>
          <w:color w:val="000000"/>
          <w:sz w:val="24"/>
          <w:szCs w:val="24"/>
        </w:rPr>
        <w:t xml:space="preserve">December </w:t>
      </w:r>
      <w:r w:rsidRPr="00E46FD1">
        <w:rPr>
          <w:rFonts w:cstheme="minorHAnsi"/>
          <w:color w:val="000000"/>
          <w:sz w:val="24"/>
          <w:szCs w:val="24"/>
        </w:rPr>
        <w:t>2017.</w:t>
      </w:r>
    </w:p>
    <w:p w14:paraId="11A6E492" w14:textId="6F50A4DE" w:rsidR="00247155" w:rsidRPr="00E46FD1" w:rsidRDefault="00247155" w:rsidP="00247155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lastRenderedPageBreak/>
        <w:t xml:space="preserve">Tibia Fractures Tips for Reduction and Fixation with Nails and Plates. </w:t>
      </w:r>
      <w:r w:rsidRPr="00E46FD1">
        <w:rPr>
          <w:rFonts w:cstheme="minorHAnsi"/>
          <w:bCs/>
          <w:iCs/>
          <w:sz w:val="24"/>
          <w:szCs w:val="24"/>
        </w:rPr>
        <w:t xml:space="preserve">National Fellows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Faculty and Presenter, Memphis, TN, November 2016.</w:t>
      </w:r>
    </w:p>
    <w:p w14:paraId="33737BF4" w14:textId="0B6E1CD1" w:rsidR="00CF70CD" w:rsidRPr="00E46FD1" w:rsidRDefault="006723CD" w:rsidP="006723CD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Course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Leader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to be presented at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</w:t>
      </w:r>
      <w:r w:rsidR="007D6D6B" w:rsidRPr="00E46FD1">
        <w:rPr>
          <w:rFonts w:cstheme="minorHAnsi"/>
          <w:bCs/>
          <w:iCs/>
          <w:sz w:val="24"/>
          <w:szCs w:val="24"/>
        </w:rPr>
        <w:t xml:space="preserve">ting, San Diego, </w:t>
      </w:r>
      <w:r w:rsidRPr="00E46FD1">
        <w:rPr>
          <w:rFonts w:cstheme="minorHAnsi"/>
          <w:bCs/>
          <w:iCs/>
          <w:sz w:val="24"/>
          <w:szCs w:val="24"/>
        </w:rPr>
        <w:t>March 2017</w:t>
      </w:r>
    </w:p>
    <w:p w14:paraId="706707A5" w14:textId="77777777" w:rsidR="006723CD" w:rsidRPr="00E46FD1" w:rsidRDefault="00CF70CD" w:rsidP="006723CD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Pelvic Fractures: Management Tips on the Night of Injury. 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Grand Rounds HonorHealth JCL NM Campus, January 2017.</w:t>
      </w:r>
    </w:p>
    <w:p w14:paraId="3B9D3423" w14:textId="77777777" w:rsidR="004532C8" w:rsidRPr="00E46FD1" w:rsidRDefault="004532C8" w:rsidP="004532C8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Tibia Fractures Tips for Reduction and Fixation with Nails and Plates. </w:t>
      </w:r>
      <w:r w:rsidRPr="00E46FD1">
        <w:rPr>
          <w:rFonts w:cstheme="minorHAnsi"/>
          <w:bCs/>
          <w:iCs/>
          <w:sz w:val="24"/>
          <w:szCs w:val="24"/>
        </w:rPr>
        <w:t xml:space="preserve">National Fellows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Faculty and Presenter, Memphis, TN, November 2016.</w:t>
      </w:r>
    </w:p>
    <w:p w14:paraId="18E5EB79" w14:textId="77777777" w:rsidR="009A0007" w:rsidRPr="00E46FD1" w:rsidRDefault="009A0007" w:rsidP="009A0007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sz w:val="24"/>
          <w:szCs w:val="24"/>
        </w:rPr>
        <w:t>Humerus</w:t>
      </w:r>
      <w:proofErr w:type="spellEnd"/>
      <w:r w:rsidRPr="00E46FD1">
        <w:rPr>
          <w:rFonts w:cstheme="minorHAnsi"/>
          <w:sz w:val="24"/>
          <w:szCs w:val="24"/>
        </w:rPr>
        <w:t xml:space="preserve"> Fractures Tips for Reduction and Fixation with Nails and Plates. </w:t>
      </w:r>
      <w:r w:rsidRPr="00E46FD1">
        <w:rPr>
          <w:rFonts w:cstheme="minorHAnsi"/>
          <w:bCs/>
          <w:iCs/>
          <w:sz w:val="24"/>
          <w:szCs w:val="24"/>
        </w:rPr>
        <w:t xml:space="preserve">National Fellows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Faculty and Presenter, Memphis, TN, May 2016.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478742BE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2B185F4C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610CAC24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3E34D07F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0B2F75CD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36C6EEE6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08C7B497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7067BFD2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5736D99E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6E4765D3" w14:textId="77777777" w:rsidR="009A0007" w:rsidRPr="00E46FD1" w:rsidRDefault="009A0007" w:rsidP="009A0007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441A5147" w14:textId="77777777" w:rsidR="009A0007" w:rsidRPr="00E46FD1" w:rsidRDefault="009A0007" w:rsidP="009A0007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Distal Tibia Fractures Tips for Reduction and Fixation with Nails and Plates. </w:t>
      </w:r>
      <w:r w:rsidRPr="00E46FD1">
        <w:rPr>
          <w:rFonts w:cstheme="minorHAnsi"/>
          <w:bCs/>
          <w:iCs/>
          <w:sz w:val="24"/>
          <w:szCs w:val="24"/>
        </w:rPr>
        <w:t xml:space="preserve">National Fellows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Faculty and Presenter, Memphis, TN, May 2016.</w:t>
      </w:r>
    </w:p>
    <w:p w14:paraId="40ACF3EC" w14:textId="77777777" w:rsidR="00F95972" w:rsidRPr="00E46FD1" w:rsidRDefault="00F95972" w:rsidP="00F959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Distal Tibia Fractures.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2016.</w:t>
      </w:r>
    </w:p>
    <w:p w14:paraId="46168A7D" w14:textId="77777777" w:rsidR="00FF4C82" w:rsidRPr="00E46FD1" w:rsidRDefault="00FF4C82" w:rsidP="00FF4C8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April 2016.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69CBAA82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455939E8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0B0F5CB7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67648D61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1790A539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231F2D29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7E14533C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6CCA20BA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1566A32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0B34C5ED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0299CCB3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614E99F6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1F754F48" w14:textId="77777777" w:rsidR="00FF4C82" w:rsidRPr="00E46FD1" w:rsidRDefault="00FF4C82" w:rsidP="00FF4C8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726F50A0" w14:textId="77777777" w:rsidR="009A0007" w:rsidRPr="00E46FD1" w:rsidRDefault="009A0007" w:rsidP="009A0007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 xml:space="preserve">Tibial Pilon Fractures Instructional Course Lecture Series, Course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Leader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to be presented at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Orlando, March 2016.</w:t>
      </w:r>
    </w:p>
    <w:p w14:paraId="3374F14D" w14:textId="77777777" w:rsidR="001502F6" w:rsidRPr="00E46FD1" w:rsidRDefault="001502F6" w:rsidP="001502F6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Carbon Fiber Implants.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Jan 2016.</w:t>
      </w:r>
    </w:p>
    <w:p w14:paraId="2859F576" w14:textId="77777777" w:rsidR="001502F6" w:rsidRPr="00E46FD1" w:rsidRDefault="001502F6" w:rsidP="006F6C6D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My Best and Worst Cases of My Career.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Jan 2016.</w:t>
      </w:r>
    </w:p>
    <w:p w14:paraId="1E2A6538" w14:textId="77777777" w:rsidR="006F6C6D" w:rsidRPr="00E46FD1" w:rsidRDefault="006F6C6D" w:rsidP="006F6C6D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Annual Meeting</w:t>
      </w:r>
      <w:r w:rsidR="00E63E06" w:rsidRPr="00E46FD1">
        <w:rPr>
          <w:rFonts w:cstheme="minorHAnsi"/>
          <w:bCs/>
          <w:iCs/>
          <w:sz w:val="24"/>
          <w:szCs w:val="24"/>
        </w:rPr>
        <w:t>,</w:t>
      </w:r>
      <w:r w:rsidRPr="00E46FD1">
        <w:rPr>
          <w:rFonts w:cstheme="minorHAnsi"/>
          <w:bCs/>
          <w:iCs/>
          <w:sz w:val="24"/>
          <w:szCs w:val="24"/>
        </w:rPr>
        <w:t xml:space="preserve"> Moderator</w:t>
      </w:r>
      <w:r w:rsidR="00E63E06" w:rsidRPr="00E46FD1">
        <w:rPr>
          <w:rFonts w:cstheme="minorHAnsi"/>
          <w:bCs/>
          <w:iCs/>
          <w:sz w:val="24"/>
          <w:szCs w:val="24"/>
        </w:rPr>
        <w:t xml:space="preserve"> of </w:t>
      </w:r>
      <w:r w:rsidRPr="00E46FD1">
        <w:rPr>
          <w:rFonts w:cstheme="minorHAnsi"/>
          <w:bCs/>
          <w:iCs/>
          <w:sz w:val="24"/>
          <w:szCs w:val="24"/>
        </w:rPr>
        <w:t>Femur</w:t>
      </w:r>
      <w:r w:rsidR="00C21BA1" w:rsidRPr="00E46FD1">
        <w:rPr>
          <w:rFonts w:cstheme="minorHAnsi"/>
          <w:bCs/>
          <w:iCs/>
          <w:sz w:val="24"/>
          <w:szCs w:val="24"/>
        </w:rPr>
        <w:t xml:space="preserve"> and Polytrauma</w:t>
      </w:r>
      <w:r w:rsidRPr="00E46FD1">
        <w:rPr>
          <w:rFonts w:cstheme="minorHAnsi"/>
          <w:bCs/>
          <w:iCs/>
          <w:sz w:val="24"/>
          <w:szCs w:val="24"/>
        </w:rPr>
        <w:t>, Scientific Paper Session</w:t>
      </w:r>
      <w:r w:rsidR="00C21BA1" w:rsidRPr="00E46FD1">
        <w:rPr>
          <w:rFonts w:cstheme="minorHAnsi"/>
          <w:bCs/>
          <w:iCs/>
          <w:sz w:val="24"/>
          <w:szCs w:val="24"/>
        </w:rPr>
        <w:t xml:space="preserve"> 5</w:t>
      </w:r>
      <w:r w:rsidRPr="00E46FD1">
        <w:rPr>
          <w:rFonts w:cstheme="minorHAnsi"/>
          <w:bCs/>
          <w:iCs/>
          <w:sz w:val="24"/>
          <w:szCs w:val="24"/>
        </w:rPr>
        <w:t>, San Diego, CA, October 2015.</w:t>
      </w:r>
    </w:p>
    <w:p w14:paraId="5B79D568" w14:textId="77777777" w:rsidR="002B3911" w:rsidRPr="00E46FD1" w:rsidRDefault="002B3911" w:rsidP="002B3911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Annual Meeting Faculty and Lab Instructor, Complex Ankle Fractures, San Diego, CA, October 2015.</w:t>
      </w:r>
    </w:p>
    <w:p w14:paraId="6BFCDC3B" w14:textId="77777777" w:rsidR="002B3911" w:rsidRPr="00E46FD1" w:rsidRDefault="002B3911" w:rsidP="002B3911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September 2015.</w:t>
      </w:r>
    </w:p>
    <w:p w14:paraId="5E99C163" w14:textId="77777777" w:rsidR="00733E43" w:rsidRPr="00E46FD1" w:rsidRDefault="00733E43" w:rsidP="00733E43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July 2015.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4B9CD9D7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5B5DF601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3EB36998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03E6AEE9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43D0C715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3B725170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2BAB033D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Hip </w:t>
      </w:r>
      <w:r w:rsidR="002B3911" w:rsidRPr="00E46FD1">
        <w:rPr>
          <w:rFonts w:cstheme="minorHAnsi"/>
          <w:bCs/>
          <w:iCs/>
          <w:sz w:val="24"/>
          <w:szCs w:val="24"/>
        </w:rPr>
        <w:t xml:space="preserve">and Femur </w:t>
      </w:r>
      <w:r w:rsidRPr="00E46FD1">
        <w:rPr>
          <w:rFonts w:cstheme="minorHAnsi"/>
          <w:bCs/>
          <w:iCs/>
          <w:sz w:val="24"/>
          <w:szCs w:val="24"/>
        </w:rPr>
        <w:t>Fractures</w:t>
      </w:r>
    </w:p>
    <w:p w14:paraId="5AA814EC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7D3792CC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58079FFB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37915466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5D5F9C54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37FD2319" w14:textId="77777777" w:rsidR="00733E43" w:rsidRPr="00E46FD1" w:rsidRDefault="00733E43" w:rsidP="00733E43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05385518" w14:textId="77777777" w:rsidR="00F95972" w:rsidRPr="00E46FD1" w:rsidRDefault="00F95972" w:rsidP="00F959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Clavicle, Scapula and AC Joint Fractures and Dislocations.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2015.</w:t>
      </w:r>
    </w:p>
    <w:p w14:paraId="5D25397B" w14:textId="77777777" w:rsidR="001502F6" w:rsidRPr="00E46FD1" w:rsidRDefault="00334B3F" w:rsidP="00334B3F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Faculty-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to be presented at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Las Vegas, NV</w:t>
      </w:r>
      <w:r w:rsidR="000475B3" w:rsidRPr="00E46FD1">
        <w:rPr>
          <w:rFonts w:cstheme="minorHAnsi"/>
          <w:bCs/>
          <w:iCs/>
          <w:sz w:val="24"/>
          <w:szCs w:val="24"/>
        </w:rPr>
        <w:t>,</w:t>
      </w:r>
      <w:r w:rsidRPr="00E46FD1">
        <w:rPr>
          <w:rFonts w:cstheme="minorHAnsi"/>
          <w:bCs/>
          <w:iCs/>
          <w:sz w:val="24"/>
          <w:szCs w:val="24"/>
        </w:rPr>
        <w:t xml:space="preserve"> March 2015.</w:t>
      </w:r>
    </w:p>
    <w:p w14:paraId="781B13A0" w14:textId="77777777" w:rsidR="00C21BA1" w:rsidRPr="00E46FD1" w:rsidRDefault="00C21BA1" w:rsidP="00C21BA1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Annual Meeting</w:t>
      </w:r>
      <w:r w:rsidR="00E63E06" w:rsidRPr="00E46FD1">
        <w:rPr>
          <w:rFonts w:cstheme="minorHAnsi"/>
          <w:bCs/>
          <w:iCs/>
          <w:sz w:val="24"/>
          <w:szCs w:val="24"/>
        </w:rPr>
        <w:t>,</w:t>
      </w:r>
      <w:r w:rsidRPr="00E46FD1">
        <w:rPr>
          <w:rFonts w:cstheme="minorHAnsi"/>
          <w:bCs/>
          <w:iCs/>
          <w:sz w:val="24"/>
          <w:szCs w:val="24"/>
        </w:rPr>
        <w:t xml:space="preserve"> Moderator</w:t>
      </w:r>
      <w:r w:rsidR="00E63E06" w:rsidRPr="00E46FD1">
        <w:rPr>
          <w:rFonts w:cstheme="minorHAnsi"/>
          <w:bCs/>
          <w:iCs/>
          <w:sz w:val="24"/>
          <w:szCs w:val="24"/>
        </w:rPr>
        <w:t xml:space="preserve"> of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r w:rsidR="00E63E06" w:rsidRPr="00E46FD1">
        <w:rPr>
          <w:rFonts w:cstheme="minorHAnsi"/>
          <w:bCs/>
          <w:iCs/>
          <w:sz w:val="24"/>
          <w:szCs w:val="24"/>
        </w:rPr>
        <w:t>Hip and Femur</w:t>
      </w:r>
      <w:r w:rsidRPr="00E46FD1">
        <w:rPr>
          <w:rFonts w:cstheme="minorHAnsi"/>
          <w:bCs/>
          <w:iCs/>
          <w:sz w:val="24"/>
          <w:szCs w:val="24"/>
        </w:rPr>
        <w:t xml:space="preserve"> Scientific Paper Session</w:t>
      </w:r>
      <w:r w:rsidR="00E63E06" w:rsidRPr="00E46FD1">
        <w:rPr>
          <w:rFonts w:cstheme="minorHAnsi"/>
          <w:bCs/>
          <w:iCs/>
          <w:sz w:val="24"/>
          <w:szCs w:val="24"/>
        </w:rPr>
        <w:t xml:space="preserve"> 2</w:t>
      </w:r>
      <w:r w:rsidRPr="00E46FD1">
        <w:rPr>
          <w:rFonts w:cstheme="minorHAnsi"/>
          <w:bCs/>
          <w:iCs/>
          <w:sz w:val="24"/>
          <w:szCs w:val="24"/>
        </w:rPr>
        <w:t>, Tampa, FL, October 2014.</w:t>
      </w:r>
    </w:p>
    <w:p w14:paraId="41CCC933" w14:textId="77777777" w:rsidR="00345372" w:rsidRPr="00E46FD1" w:rsidRDefault="00345372" w:rsidP="00F04ABF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What is an acceptable reduction in acetabular and pelvic fractures? Perfect. 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Pelvic Masters’ Meeting Faculty and Presenter (Invite Only Meeting for 40-50 International Experts on Pelvic and Acetabular Fractures), Phoenix, AZ, October 2014.</w:t>
      </w:r>
    </w:p>
    <w:p w14:paraId="684F8EE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October 2014.</w:t>
      </w:r>
    </w:p>
    <w:p w14:paraId="4F2A2AE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Evolution of the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Traumatologist and Adapting to the Patient Protection and Affordability Act. Presenter, Arizona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Society Meeting, Arizona, </w:t>
      </w:r>
      <w:proofErr w:type="spellStart"/>
      <w:r w:rsidRPr="00E46FD1">
        <w:rPr>
          <w:rFonts w:cstheme="minorHAnsi"/>
          <w:sz w:val="24"/>
          <w:szCs w:val="24"/>
        </w:rPr>
        <w:t>Septemter</w:t>
      </w:r>
      <w:proofErr w:type="spellEnd"/>
      <w:r w:rsidRPr="00E46FD1">
        <w:rPr>
          <w:rFonts w:cstheme="minorHAnsi"/>
          <w:sz w:val="24"/>
          <w:szCs w:val="24"/>
        </w:rPr>
        <w:t xml:space="preserve"> 2014.</w:t>
      </w:r>
    </w:p>
    <w:p w14:paraId="1FBCCAD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September 2014.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28BE7BA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2E9AEF44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08D9DAA0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28A4D43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566DFC4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5473EF6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7EB44AC9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65A5F15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A2854D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684CC6A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646EC89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0913333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40A061F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63DB98F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August 2014.</w:t>
      </w:r>
    </w:p>
    <w:p w14:paraId="7A886A8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When to Fix Clavicle Fractures and AC Joint Injuries, Western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Association Annual Meeting, Big Island, HI, July 2014.</w:t>
      </w:r>
    </w:p>
    <w:p w14:paraId="5E6C010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July 2014.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70715684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4710FD64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71D5AD7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2D6D44D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53F5C69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16D05F5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52E5F680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5B2E764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07D2DB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7D503CE4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0A3CEE7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5E960E6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3DB3227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1C3F018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Distal Tibia Fractures.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2014.</w:t>
      </w:r>
    </w:p>
    <w:p w14:paraId="382A9C5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April 2014.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55BD9372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64CE595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5B45A7F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1A4A386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>Elbow Fractures</w:t>
      </w:r>
    </w:p>
    <w:p w14:paraId="2C638B2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01DF5EE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71484258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7C260AE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5A7E18A9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32850142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338E101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6C0C881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37CDC19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6B893CD6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April 2014.</w:t>
      </w:r>
    </w:p>
    <w:p w14:paraId="0AEFBC4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Faculty-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to be presented at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New Orleans, LA March 2014.</w:t>
      </w:r>
    </w:p>
    <w:p w14:paraId="2A17B8C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March 2014.</w:t>
      </w:r>
    </w:p>
    <w:p w14:paraId="6B1980B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February 2014. Course topics also taught during course:</w:t>
      </w:r>
    </w:p>
    <w:p w14:paraId="4C6BCA1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5E33C31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02CF5BA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67FC3F3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5312964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0B1CC69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69FC492D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0E9042E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4F626B0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0DB1F69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7F4CE38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43C19D7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75C3B08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6F582F5D" w14:textId="77777777" w:rsidR="001502F6" w:rsidRPr="00E46FD1" w:rsidRDefault="001502F6" w:rsidP="001502F6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Complex Hip Cases.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February 2014.</w:t>
      </w:r>
    </w:p>
    <w:p w14:paraId="251DFA9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When and How I Use Minimally Invasive ORIF.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Envelope, San Diego, CA, </w:t>
      </w:r>
      <w:r w:rsidR="001502F6" w:rsidRPr="00E46FD1">
        <w:rPr>
          <w:rFonts w:cstheme="minorHAnsi"/>
          <w:sz w:val="24"/>
          <w:szCs w:val="24"/>
        </w:rPr>
        <w:t>February</w:t>
      </w:r>
      <w:r w:rsidRPr="00E46FD1">
        <w:rPr>
          <w:rFonts w:cstheme="minorHAnsi"/>
          <w:sz w:val="24"/>
          <w:szCs w:val="24"/>
        </w:rPr>
        <w:t xml:space="preserve"> 2014.</w:t>
      </w:r>
    </w:p>
    <w:p w14:paraId="0A23842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Complex Case Presentations and Surgical Tips for the Traumatologist, Session Moderator,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Envelope, San Diego, CA, February 2014.</w:t>
      </w:r>
    </w:p>
    <w:p w14:paraId="0F913AA3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Google Glasses: What Can You See Now?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Envelope, San Diego, CA, </w:t>
      </w:r>
      <w:r w:rsidR="001502F6" w:rsidRPr="00E46FD1">
        <w:rPr>
          <w:rFonts w:cstheme="minorHAnsi"/>
          <w:sz w:val="24"/>
          <w:szCs w:val="24"/>
        </w:rPr>
        <w:t>February</w:t>
      </w:r>
      <w:r w:rsidRPr="00E46FD1">
        <w:rPr>
          <w:rFonts w:cstheme="minorHAnsi"/>
          <w:sz w:val="24"/>
          <w:szCs w:val="24"/>
        </w:rPr>
        <w:t xml:space="preserve"> 2014.</w:t>
      </w:r>
    </w:p>
    <w:p w14:paraId="518345B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Semi-Extended Tibial Nailing,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Envelope, San Diego, CA, February 2014.</w:t>
      </w:r>
    </w:p>
    <w:p w14:paraId="3416A12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lastRenderedPageBreak/>
        <w:t xml:space="preserve">When and How I Use Percutaneous Fixation for Acetabular Fractures,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Envelope, San Diego, CA, February 2014.</w:t>
      </w:r>
    </w:p>
    <w:p w14:paraId="63301713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Why Subspecialty Certification for Pelvic and Acetabular Surgeons is Important. 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Pelvic Masters’ Meeting Faculty and Presenter (Invite Only Meeting for 40-50 International Experts on Pelvic and Acetabular Fractures), Phoenix, AZ, October 2013.</w:t>
      </w:r>
    </w:p>
    <w:p w14:paraId="46F2148F" w14:textId="77777777" w:rsidR="00745A5A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Osteoporosis. Geriatric Module, Faculty and Presenter.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Residents’ Annual Meeting, Phoenix, AZ, October 2013.</w:t>
      </w:r>
    </w:p>
    <w:p w14:paraId="500B97ED" w14:textId="77777777" w:rsidR="00345372" w:rsidRPr="00E46FD1" w:rsidRDefault="00745A5A" w:rsidP="00745A5A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Annual Meeting, Moderator of Pediatrics and Spine Scientific Paper Session 6, Phoenix, AZ, October 2013.</w:t>
      </w:r>
    </w:p>
    <w:p w14:paraId="67D0411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October 2013.</w:t>
      </w:r>
    </w:p>
    <w:p w14:paraId="3B5E72C3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Semi-extended Tibial Fracture fixation,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September 2013.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3165876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1F07FE64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10B70DD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599B67F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39F1688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7D4389B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2306EB54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5B7EB1A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6735AF2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3274BD9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439B501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385C0ED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3EB3414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7DDCFAF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September 2013.</w:t>
      </w:r>
    </w:p>
    <w:p w14:paraId="2194C753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July 2013.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63AF7CB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5E504FD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4A1409B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7DC612D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32CE908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398ABE8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1ABCA2E1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51C1570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013541E0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732CF20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1E4E1DF0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35DF36F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>Talus Fractures</w:t>
      </w:r>
    </w:p>
    <w:p w14:paraId="4F4C4CB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3D28D28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July 2013.</w:t>
      </w:r>
    </w:p>
    <w:p w14:paraId="6221D6D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June 2013.</w:t>
      </w:r>
    </w:p>
    <w:p w14:paraId="473BE6B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Femur Fractures.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2013.</w:t>
      </w:r>
    </w:p>
    <w:p w14:paraId="600F214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April 2013.</w:t>
      </w:r>
    </w:p>
    <w:p w14:paraId="3F7C3AA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Faculty-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Chicago, IL, March 2013.</w:t>
      </w:r>
    </w:p>
    <w:p w14:paraId="1BE298F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Geriatric Hip Fractures Session, Faculty-Moderator.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Chicago, IL, March 2013.</w:t>
      </w:r>
    </w:p>
    <w:p w14:paraId="5F13317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Complex Total Hip </w:t>
      </w:r>
      <w:proofErr w:type="spellStart"/>
      <w:r w:rsidRPr="00E46FD1">
        <w:rPr>
          <w:rFonts w:cstheme="minorHAnsi"/>
          <w:sz w:val="24"/>
          <w:szCs w:val="24"/>
        </w:rPr>
        <w:t>Arthroplasy</w:t>
      </w:r>
      <w:proofErr w:type="spellEnd"/>
      <w:r w:rsidRPr="00E46FD1">
        <w:rPr>
          <w:rFonts w:cstheme="minorHAnsi"/>
          <w:sz w:val="24"/>
          <w:szCs w:val="24"/>
        </w:rPr>
        <w:t xml:space="preserve"> Symposium, Critical Evaluator,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Chicago, IL, March 2013.</w:t>
      </w:r>
    </w:p>
    <w:p w14:paraId="7E5CA39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</w:t>
      </w:r>
      <w:proofErr w:type="spellStart"/>
      <w:r w:rsidRPr="00E46FD1">
        <w:rPr>
          <w:rFonts w:cstheme="minorHAnsi"/>
          <w:sz w:val="24"/>
          <w:szCs w:val="24"/>
        </w:rPr>
        <w:t>Mythbusters</w:t>
      </w:r>
      <w:proofErr w:type="spellEnd"/>
      <w:r w:rsidRPr="00E46FD1">
        <w:rPr>
          <w:rFonts w:cstheme="minorHAnsi"/>
          <w:sz w:val="24"/>
          <w:szCs w:val="24"/>
        </w:rPr>
        <w:t xml:space="preserve"> Symposium, Critical Evaluator,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Chicago, IL, March 2013.</w:t>
      </w:r>
    </w:p>
    <w:p w14:paraId="42FD25D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February 2013.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04A142F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39927E0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43F9C84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60844D2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4E911F2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3064B4F2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227E6DF9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674DBCE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C55B74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6F64D6D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0A92CAD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3C7CD17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1B7C3B3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07F7776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March 2013.</w:t>
      </w:r>
    </w:p>
    <w:p w14:paraId="3BAD8C6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Clavicle and Scapular Fractures, Faculty and Presenter. Phoenix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Residency Program Grand Rounds, February 2013.</w:t>
      </w:r>
    </w:p>
    <w:p w14:paraId="0BEF41C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February 2013.</w:t>
      </w:r>
      <w:r w:rsidRPr="00E46FD1">
        <w:rPr>
          <w:rFonts w:cstheme="minorHAnsi"/>
          <w:sz w:val="24"/>
          <w:szCs w:val="24"/>
        </w:rPr>
        <w:t xml:space="preserve"> </w:t>
      </w:r>
    </w:p>
    <w:p w14:paraId="74BB2F4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January 2013.</w:t>
      </w:r>
    </w:p>
    <w:p w14:paraId="4C11BBA4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December 2012.</w:t>
      </w:r>
    </w:p>
    <w:p w14:paraId="5F585E5D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November 2012. Course topics also taught during course:</w:t>
      </w:r>
    </w:p>
    <w:p w14:paraId="5C29032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2C6BDD0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410BC6F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7BDCAEA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5C24E3A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0E3D82B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68CC572F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0239827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734EC14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2F59CDE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233C4912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5ACBF594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5D9917E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5536599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Presenter,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Infections, Minneapolis, MN, October 2012.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 xml:space="preserve">This Subsection of OTA meeting also includes review and discussion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evidence based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medicine review and panel discussion on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Deep Vein Thrombosis and Pulmonary Embolism prophylaxis, identification, and treatments in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patients</w:t>
      </w:r>
    </w:p>
    <w:p w14:paraId="21181F4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Techniques, Minneapolis, MN, October 2012.</w:t>
      </w:r>
    </w:p>
    <w:p w14:paraId="357467F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October 2012.</w:t>
      </w:r>
    </w:p>
    <w:p w14:paraId="4DC65184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September 2012.</w:t>
      </w:r>
    </w:p>
    <w:p w14:paraId="4C32116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July 2012.</w:t>
      </w:r>
    </w:p>
    <w:p w14:paraId="37D2EEE4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June 2012.</w:t>
      </w:r>
    </w:p>
    <w:p w14:paraId="3223836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Proximal Tibia Fractures.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2012.</w:t>
      </w:r>
    </w:p>
    <w:p w14:paraId="177614A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April 2012.</w:t>
      </w:r>
    </w:p>
    <w:p w14:paraId="2803815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Fractures: Acute Management.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March 2012.</w:t>
      </w:r>
    </w:p>
    <w:p w14:paraId="2985E0A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Femur and Knee Trauma Session, Faculty-Moderator,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San Francisco, February 2012.</w:t>
      </w:r>
    </w:p>
    <w:p w14:paraId="1008AF7B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Pelvic Osteotomies Symposium, Critical Evaluator,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San Francisco, February 2012.</w:t>
      </w:r>
    </w:p>
    <w:p w14:paraId="3840AD5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Elbow Dislocation Symposium, Critical Evaluator,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San Francisco, February 2012.</w:t>
      </w:r>
    </w:p>
    <w:p w14:paraId="2447C50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lastRenderedPageBreak/>
        <w:t xml:space="preserve">Reverse Total Shoulder Symposium, Critical Evaluator, </w:t>
      </w:r>
      <w:r w:rsidRPr="00E46FD1">
        <w:rPr>
          <w:rFonts w:cstheme="minorHAnsi"/>
          <w:bCs/>
          <w:iCs/>
          <w:sz w:val="24"/>
          <w:szCs w:val="24"/>
        </w:rPr>
        <w:t xml:space="preserve">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San Francisco, February 2012.</w:t>
      </w:r>
    </w:p>
    <w:p w14:paraId="705E0A6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Mesa Community Presentation, Presenter. Anterior Approach Total Hip Replacement, Mesa, AZ, January 2012.</w:t>
      </w:r>
      <w:r w:rsidRPr="00E46FD1">
        <w:rPr>
          <w:rFonts w:cstheme="minorHAnsi"/>
          <w:sz w:val="24"/>
          <w:szCs w:val="24"/>
        </w:rPr>
        <w:t xml:space="preserve"> </w:t>
      </w:r>
    </w:p>
    <w:p w14:paraId="62C3385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Damage Control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Presenter, Resident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Lecture Series, January 2012.</w:t>
      </w:r>
    </w:p>
    <w:p w14:paraId="765435CB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October 2011.</w:t>
      </w:r>
      <w:r w:rsidRPr="00E46FD1">
        <w:rPr>
          <w:rFonts w:cstheme="minorHAnsi"/>
          <w:sz w:val="24"/>
          <w:szCs w:val="24"/>
        </w:rPr>
        <w:t xml:space="preserve"> </w:t>
      </w:r>
    </w:p>
    <w:p w14:paraId="17A099B2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Chairman, Faculty and Presenter, Geriatric Pelvic and Acetabular Fractures. Phoenix, AZ, September 2011.</w:t>
      </w:r>
    </w:p>
    <w:p w14:paraId="0734F95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Chairman, Faculty and Presenter, Geriatric Proximal Femur Fractures. Phoenix, AZ, September 2011.</w:t>
      </w:r>
    </w:p>
    <w:p w14:paraId="164E3083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Management of Pelvic Fractures and Fractures of Necessity in Patients in Shock. 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Pelvic Masters’ Meeting Faculty and Presenter (Invite Only Meeting for 40-50 International Experts on Pelvic and Acetabular Fractures), San Antonio, TX, October 2011.</w:t>
      </w:r>
    </w:p>
    <w:p w14:paraId="50A7C404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Infections, San Antonio, TX, 2011.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This Subsection of OTA meeting also includes review and discussion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evidence based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medicine review and panel discussion on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Deep Vein Thrombosis and Pulmonary Embolism prophylaxis, identification, and treatments in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patients</w:t>
      </w:r>
    </w:p>
    <w:p w14:paraId="4F17B0A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 San Antonio, TX, 2011.</w:t>
      </w:r>
    </w:p>
    <w:p w14:paraId="5AE109C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AO North American Resident Basic Fracture Course Faculty and Presenter,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Fractures, Atlanta, GA, September 2011.</w:t>
      </w:r>
    </w:p>
    <w:p w14:paraId="063FFA1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Resident Basic Fracture Course Faculty and Presenter, Relative Stability, Atlanta, GA, September 2011.</w:t>
      </w:r>
    </w:p>
    <w:p w14:paraId="5F6A416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Osborn Community Presentation, Presenter. Anterior Approach Total Hip Replacement. Scottsdale, AZ, September 2011.</w:t>
      </w:r>
    </w:p>
    <w:p w14:paraId="0A5C390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International Masters Surgeon Fracture Forum Faculty and Presenter. 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Fractures. Huntington Beach, CA, May 2011.</w:t>
      </w:r>
    </w:p>
    <w:p w14:paraId="0F0594B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Stryker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for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Surgeons, Faculty and Presenter, Elbow Fractures, Huntington Beach, CA, May 2011.</w:t>
      </w:r>
    </w:p>
    <w:p w14:paraId="642821E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Stryker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for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Surgeons, Faculty and Presenter, Distal Femur Fractures, Huntington Beach, CA, May 2011.</w:t>
      </w:r>
    </w:p>
    <w:p w14:paraId="72A87AF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Stryker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for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Surgeons, Faculty and Presenter, Complex Proximal Tibia Fractures, Huntington Beach, CA, May 2011.</w:t>
      </w:r>
    </w:p>
    <w:p w14:paraId="44817752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Stryker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Course for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Surgeons, Faculty and Presenter, Complex Ankle Fractures, Huntington Beach, CA, May 2011.</w:t>
      </w:r>
    </w:p>
    <w:p w14:paraId="35CB63B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Biomechanics of Intramedullary Nailing, Chicago, IL, April 2011.</w:t>
      </w:r>
    </w:p>
    <w:p w14:paraId="56BD8F5D" w14:textId="77777777" w:rsidR="00345372" w:rsidRPr="00E46FD1" w:rsidRDefault="00345372" w:rsidP="000942BA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February 3-4, 2011.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4131D6D9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300C2A89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5DC88C3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71B891B1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50BA207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0F7C8E7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387209CD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09EEDB8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B67E27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4B68D490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0FAF7B8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5A2263A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7456ACD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3C3117B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Resident Meeting Faculty and Presenter, Femur Fractures: Tips and Tricks in Nailing Techniques, Scottsdale, AZ, January 2011.</w:t>
      </w:r>
    </w:p>
    <w:p w14:paraId="42675ABD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Geriatric Fracture Care Course, Faculty and Presenter.  Subtrochanteric Fractures: What is the state of the art? Scottsdale, AZ, October 2010.</w:t>
      </w:r>
    </w:p>
    <w:p w14:paraId="1210D24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Geriatric Fracture Care Course, Faculty and Presenter. Distal Femur Fractures. Scottsdale, AZ, October 2010.</w:t>
      </w:r>
    </w:p>
    <w:p w14:paraId="2A601B4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Infections, Baltimore, MD, October 2010.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This Subsection of OTA meeting also includes review and discussion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evidence based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medicine review and panel discussion on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Deep Vein Thrombosis and Pulmonary Embolism prophylaxis, identification, and treatments in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patients</w:t>
      </w:r>
    </w:p>
    <w:p w14:paraId="44025332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Techniques, Baltimore, MD, 2010.</w:t>
      </w:r>
    </w:p>
    <w:p w14:paraId="283E830D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External Fixation as Bridge to Definitive Treatment. Presenter to Tempe EMS, Tempe, AZ August 2010.</w:t>
      </w:r>
    </w:p>
    <w:p w14:paraId="0136540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Current Challenges in Hip Fracture Care. Lecture to Community Surgeons, Tucson, AZ August 2010.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Subtopic includes discussion of Deep Vein Thrombosis and Pulmonary Embolism prophylaxis, identification, and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treatments</w:t>
      </w:r>
      <w:proofErr w:type="gramEnd"/>
    </w:p>
    <w:p w14:paraId="1C4357C2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International Masters Surgeon Fracture Forum Faculty and Presenter. Proximal Tibia Fractures. Huntington Beach, CA, May 2010.</w:t>
      </w:r>
    </w:p>
    <w:p w14:paraId="5E8A6992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Scottsdale Healthcare Osborn Trauma Center, Presentation to Operating Room Personnel, Pelvic Fractures: The Night of Injury, Scottsdale, AZ April 2010</w:t>
      </w:r>
    </w:p>
    <w:p w14:paraId="7F00DEF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Soft Tissue Injury and Compartment Syndrome, Chicago, IL, April 2010</w:t>
      </w:r>
    </w:p>
    <w:p w14:paraId="5F759E1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Tibial Shaft Fractures, Chicago, IL, April 2010</w:t>
      </w:r>
    </w:p>
    <w:p w14:paraId="3E3DB5D6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Calcaneal Fractures, Chicago, IL, April 2010</w:t>
      </w:r>
    </w:p>
    <w:p w14:paraId="6075AD6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Resident Meeting, Faculty and Presenter, Pelvic Fractures: The Night of Injury, Los Angeles, CA January 2010.</w:t>
      </w:r>
    </w:p>
    <w:p w14:paraId="1D8A406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lastRenderedPageBreak/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Resident Meeting, Faculty and Presenter, Femur Fractures: Tips and Tricks in Nailing Techniques, Los Angeles, CA January 2010.</w:t>
      </w:r>
    </w:p>
    <w:p w14:paraId="5BD49BA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ORP Course, Distal Radius Fractures, Faculty and Presenter, Scottsdale, AZ, January 2010.</w:t>
      </w:r>
    </w:p>
    <w:p w14:paraId="066474B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Complex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Injuries: Show Me the Evidence.  Grand Rounds, Phoenix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Residency Program, Presenter, January 2010.</w:t>
      </w:r>
    </w:p>
    <w:p w14:paraId="56DF6866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Meeting, Faculty and Presenter,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Infections, San Diego, CA, 2009.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This Subsection of OTA meeting also includes review and discussion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evidence based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medicine review and panel discussion on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Deep Vein Thrombosis and Pulmonary Embolism prophylaxis, identification, and treatments in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patients</w:t>
      </w:r>
    </w:p>
    <w:p w14:paraId="53B506E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Techniques, San Diego, CA, October 2009.</w:t>
      </w:r>
    </w:p>
    <w:p w14:paraId="62D7347E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Complex Lower Extremity Fractures. 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Faculty and Presenter, Phoenix, AZ, September 2009.</w:t>
      </w:r>
    </w:p>
    <w:p w14:paraId="7505BEC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International Masters Surgeon Fracture Forum Faculty and Presenter. 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Fractures. Huntington Beach, CA, 2009.</w:t>
      </w:r>
    </w:p>
    <w:p w14:paraId="7874E5E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Coding in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Trauma. Presentation to Grand Canyon Coders Association, Phoenix, AZ, April 2009.</w:t>
      </w:r>
    </w:p>
    <w:p w14:paraId="37A4DAC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Seattle, WA, March 27-28, 2009.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4A6B15D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0931760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4989C8B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45E66DC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340E157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1B5ACD4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0581DC1C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61E5E44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4B745EC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4A64B4F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1480065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0E7FBC1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5560076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600847EA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Polytrauma Injury: Understanding the Injury and Patient. National Association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Perianesthesia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Nurses, Faculty and Presenter, March 2009.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Subtopic includes discussion of Deep Vein Thrombosis and Pulmonary Embolism prophylaxis, identification, and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treatments</w:t>
      </w:r>
      <w:proofErr w:type="gramEnd"/>
    </w:p>
    <w:p w14:paraId="38BBCBE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Fractures. AO North American Resident Basic Fracture Course, Course Instructor and Presenter, Charlotte, North Carolina, January 2009.</w:t>
      </w:r>
    </w:p>
    <w:p w14:paraId="1789317C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November 22-23, 2008.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053C251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6F686C7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14156A59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149D817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797CA7B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3E3B107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7AF472BC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0EE282A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22BAC09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717B5A1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243BFA2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2BF85CE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721095E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0153C186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Techniques, Denver, CO, October 2008</w:t>
      </w:r>
    </w:p>
    <w:p w14:paraId="0533D5E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Pelvic Fractures, Chairman, Faculty and Presenter. Phoenix, AZ, September 2008.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Subtopic includes discussion of Deep Vein Thrombosis and Pulmonary Embolism prophylaxis, identification, and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treatments</w:t>
      </w:r>
      <w:proofErr w:type="gramEnd"/>
    </w:p>
    <w:p w14:paraId="30A09B9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Chairman, Faculty and Presenter, Complex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Fractures. Phoenix, AZ, September 2008.</w:t>
      </w:r>
    </w:p>
    <w:p w14:paraId="1C7DAB16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Complex Lower extremity Fractures and Treatment Options, Chairman, Faculty and Presenter, Phoenix, AZ, September 2008.</w:t>
      </w:r>
    </w:p>
    <w:p w14:paraId="1C191A2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Fractures: Has our care evolved and improved?  Scottsdale Healthcare Grand Rounds, Presenter, August 26, 2008.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Subtopic includes discussion of Deep Vein Thrombosis and Pulmonary Embolism prophylaxis, identification, and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treatments</w:t>
      </w:r>
      <w:proofErr w:type="gramEnd"/>
    </w:p>
    <w:p w14:paraId="0A0D6AB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Fractures. Lecture to Scottsdale Healthcare Nursing Staff, March 21, 2008.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Subtopic includes discussion of Deep Vein Thrombosis and Pulmonary Embolism prophylaxis, identification, and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treatments</w:t>
      </w:r>
      <w:proofErr w:type="gramEnd"/>
    </w:p>
    <w:p w14:paraId="3FC3486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New Treatment Solutions in the Dilemma of Hip Fractures, Faculty and Presenter, Smith and Nephew Meeting, Chicago, IL, March 16, 2008.</w:t>
      </w:r>
    </w:p>
    <w:p w14:paraId="41BC904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March 9-10, 2008.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79F816F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3D96B2E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595A8E1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020A662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63FD661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0B42799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103F82A8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6F84109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387E4FF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60CEBD8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>Tibial Shaft Fractures</w:t>
      </w:r>
    </w:p>
    <w:p w14:paraId="7649B51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04B607E9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565A182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595EB92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Pelvic Fractures: Have we improved our care? Presenter,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Grand Rounds, Yale University Department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, February 8, 2008.</w:t>
      </w:r>
    </w:p>
    <w:p w14:paraId="21F23DED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New Treatment Solutions in the Dilemma of Hip Fractures, Faculty and Presenter, Smith and Nephew National Meeting, Orlando, FL, January 25, 2008.</w:t>
      </w:r>
    </w:p>
    <w:p w14:paraId="653E736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Fractures. Lecture to Scottsdale Healthcare Trauma Surgeons, January 16, 2008.</w:t>
      </w:r>
      <w:r w:rsidRPr="00E46FD1">
        <w:rPr>
          <w:rFonts w:cstheme="minorHAnsi"/>
          <w:sz w:val="24"/>
          <w:szCs w:val="24"/>
        </w:rPr>
        <w:t xml:space="preserve">  </w:t>
      </w:r>
      <w:r w:rsidRPr="00E46FD1">
        <w:rPr>
          <w:rFonts w:cstheme="minorHAnsi"/>
          <w:bCs/>
          <w:iCs/>
          <w:sz w:val="24"/>
          <w:szCs w:val="24"/>
        </w:rPr>
        <w:t xml:space="preserve">Subtopic includes discussion of Deep Vein Thrombosis and Pulmonary Embolism prophylaxis, identification, and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treatments</w:t>
      </w:r>
      <w:proofErr w:type="gramEnd"/>
    </w:p>
    <w:p w14:paraId="27DD389D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Humeral Shaft Fractures and Humeral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Nonunions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, Study of Anatomy and Internal Fixation (SAIF) National Advanced Resident Course Faculty and Presenter, Memphis, TN, January 17-18, 2008.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6CD1B9D9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44D3995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04AF756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5A37CA7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295FB74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5806525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0592AF80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676382AF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6F9974D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6D23A92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0C1D299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55D1596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5B5F8C33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7B925AD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Calcaneal Fractures, Study of </w:t>
      </w:r>
      <w:proofErr w:type="gramStart"/>
      <w:r w:rsidRPr="00E46FD1">
        <w:rPr>
          <w:rFonts w:cstheme="minorHAnsi"/>
          <w:bCs/>
          <w:iCs/>
          <w:sz w:val="24"/>
          <w:szCs w:val="24"/>
        </w:rPr>
        <w:t>Anatomy</w:t>
      </w:r>
      <w:proofErr w:type="gramEnd"/>
      <w:r w:rsidRPr="00E46FD1">
        <w:rPr>
          <w:rFonts w:cstheme="minorHAnsi"/>
          <w:bCs/>
          <w:iCs/>
          <w:sz w:val="24"/>
          <w:szCs w:val="24"/>
        </w:rPr>
        <w:t xml:space="preserve"> and Internal Fixation (SAIF) National Advanced Resident Course Faculty and Presenter, Memphis, TN, January 17-18, 2008.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>Course topics also taught during course:</w:t>
      </w:r>
    </w:p>
    <w:p w14:paraId="38B2D90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Proximal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403D6206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Humeral Shaft fractures</w:t>
      </w:r>
    </w:p>
    <w:p w14:paraId="0DE650A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Distal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Humerus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fractures</w:t>
      </w:r>
    </w:p>
    <w:p w14:paraId="57B0F3A7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Elbow Fractures</w:t>
      </w:r>
    </w:p>
    <w:p w14:paraId="3A803778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Wrist Fractures</w:t>
      </w:r>
    </w:p>
    <w:p w14:paraId="63DCBC5A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Pelvic Fractures</w:t>
      </w:r>
    </w:p>
    <w:p w14:paraId="2632A6A8" w14:textId="77777777" w:rsidR="002B3911" w:rsidRPr="00E46FD1" w:rsidRDefault="002B3911" w:rsidP="002B3911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Hip and Femur Fractures</w:t>
      </w:r>
    </w:p>
    <w:p w14:paraId="00304C55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Femur Fractures</w:t>
      </w:r>
    </w:p>
    <w:p w14:paraId="57ED0F6D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Proximal Tibia Fractures</w:t>
      </w:r>
    </w:p>
    <w:p w14:paraId="3C75AB6E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Tibial Shaft Fractures</w:t>
      </w:r>
    </w:p>
    <w:p w14:paraId="093E733B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Distal Tibia fractures</w:t>
      </w:r>
    </w:p>
    <w:p w14:paraId="3BD750DC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Talus Fractures</w:t>
      </w:r>
    </w:p>
    <w:p w14:paraId="4E45EB20" w14:textId="77777777" w:rsidR="00345372" w:rsidRPr="00E46FD1" w:rsidRDefault="00345372" w:rsidP="00345372">
      <w:pPr>
        <w:pStyle w:val="BodyText2"/>
        <w:numPr>
          <w:ilvl w:val="1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Calcaneus Fractures</w:t>
      </w:r>
    </w:p>
    <w:p w14:paraId="6B5A175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lastRenderedPageBreak/>
        <w:t xml:space="preserve">Polytrauma: Understanding the injury and patient. Presenter, Phoenix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Residency Program Grand Rounds, November 7, 2007.</w:t>
      </w:r>
    </w:p>
    <w:p w14:paraId="7A3E7A4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Faculty, Spanning External Fixation Strategies and Techniques, Boston, MA, October 2007.</w:t>
      </w:r>
    </w:p>
    <w:p w14:paraId="49E725E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Resident Basic Fracture Course, Faculty and Presenter, Fracture Classification, Salt Lake City, Utah, 2007.</w:t>
      </w:r>
    </w:p>
    <w:p w14:paraId="43A5FCD6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Acetabular Fractures. Faculty and Presenter, Phoenix, AZ, September 2007.</w:t>
      </w:r>
    </w:p>
    <w:p w14:paraId="51E1897D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New Treatment Solutions in the Dilemma of Hip Fractures, Flagstaff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Meeting, Presenter, Flagstaff, AZ, May 14, 2007.</w:t>
      </w:r>
    </w:p>
    <w:p w14:paraId="546461E4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Advanced Clinical Solutions Surgeon Course, Faculty and Presenter, Indirect Reduction Techniques, Scottsdale, AZ, April 2007.</w:t>
      </w:r>
    </w:p>
    <w:p w14:paraId="2A0C4DBB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Operating Room Personnel Basic Course Faculty and Presenter, Introduction to Locking Plates, Scottsdale, AZ, April 2007.</w:t>
      </w:r>
    </w:p>
    <w:p w14:paraId="350ED9F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Operating Room Personnel Advanced Course, Faculty and Presenter, Lag Screw Fixation, Scottsdale, AZ, October 2006.</w:t>
      </w:r>
    </w:p>
    <w:p w14:paraId="15CCF389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Operating Room Personnel Advanced Course Faculty and Presenter, History of Locking Plates, Scottsdale, AZ, October 2006.</w:t>
      </w:r>
    </w:p>
    <w:p w14:paraId="72A78C95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AO North American Operating Room Personnel Advanced Course, Faculty and Presenter, Indirect Reduction Methods, Scottsdale, AZ, October 2006.</w:t>
      </w:r>
    </w:p>
    <w:p w14:paraId="20C92AB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Techniques, Phoenix, AZ, October 2006</w:t>
      </w:r>
    </w:p>
    <w:p w14:paraId="60786840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Southwestern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Advanced Course, Faculty and Presenter, Pelvic Fractures: Transfer or Treat. Phoenix, AZ, September 2006.</w:t>
      </w:r>
    </w:p>
    <w:p w14:paraId="06443AD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The use of a </w:t>
      </w:r>
      <w:proofErr w:type="spellStart"/>
      <w:r w:rsidRPr="00E46FD1">
        <w:rPr>
          <w:rFonts w:cstheme="minorHAnsi"/>
          <w:sz w:val="24"/>
          <w:szCs w:val="24"/>
        </w:rPr>
        <w:t>MicroOptical</w:t>
      </w:r>
      <w:proofErr w:type="spellEnd"/>
      <w:r w:rsidRPr="00E46FD1">
        <w:rPr>
          <w:rFonts w:cstheme="minorHAnsi"/>
          <w:sz w:val="24"/>
          <w:szCs w:val="24"/>
        </w:rPr>
        <w:t xml:space="preserve">™ head mounted, monocular monitor during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intraoperative, fluoroscopy examination. </w:t>
      </w:r>
      <w:r w:rsidRPr="00E46FD1">
        <w:rPr>
          <w:rFonts w:cstheme="minorHAnsi"/>
          <w:bCs/>
          <w:iCs/>
          <w:sz w:val="24"/>
          <w:szCs w:val="24"/>
        </w:rPr>
        <w:t>Presenter</w:t>
      </w:r>
      <w:r w:rsidRPr="00E46FD1">
        <w:rPr>
          <w:rFonts w:cstheme="minorHAnsi"/>
          <w:sz w:val="24"/>
          <w:szCs w:val="24"/>
        </w:rPr>
        <w:t>, University of Saarland Medical School, Department of Trauma Surgery, Homburg, Germany, May 23, 2006.</w:t>
      </w:r>
    </w:p>
    <w:p w14:paraId="0291160F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 and Lab Leader, Spanning External Fixation Strategies and Techniques, Ottawa, Ontario, October 2005.</w:t>
      </w:r>
    </w:p>
    <w:p w14:paraId="1307DE6C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sz w:val="24"/>
          <w:szCs w:val="24"/>
        </w:rPr>
        <w:t>Orthoinformatics</w:t>
      </w:r>
      <w:proofErr w:type="spellEnd"/>
      <w:r w:rsidRPr="00E46FD1">
        <w:rPr>
          <w:rFonts w:cstheme="minorHAnsi"/>
          <w:sz w:val="24"/>
          <w:szCs w:val="24"/>
        </w:rPr>
        <w:t xml:space="preserve">: Improving the Intraoperative Experience. Yale University Department of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 Graduation Disputation, June 17, 2005.Orthoinformatics: Technology and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. </w:t>
      </w:r>
    </w:p>
    <w:p w14:paraId="2FEC85B7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Basic Resident Meeting Faculty, Spanning External Fixation Strategies and Techniques, Hollywood, FL, October 2006.</w:t>
      </w:r>
    </w:p>
    <w:p w14:paraId="1FD29BF8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Yale University Department of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 Grand Rounds, </w:t>
      </w:r>
      <w:r w:rsidRPr="00E46FD1">
        <w:rPr>
          <w:rFonts w:cstheme="minorHAnsi"/>
          <w:bCs/>
          <w:iCs/>
          <w:sz w:val="24"/>
          <w:szCs w:val="24"/>
        </w:rPr>
        <w:t>Presenter</w:t>
      </w:r>
      <w:r w:rsidRPr="00E46FD1">
        <w:rPr>
          <w:rFonts w:cstheme="minorHAnsi"/>
          <w:sz w:val="24"/>
          <w:szCs w:val="24"/>
        </w:rPr>
        <w:t>, November 14, 2003.Triple-Varus Knee Syndrome.</w:t>
      </w:r>
      <w:r w:rsidRPr="00E46FD1">
        <w:rPr>
          <w:rFonts w:cstheme="minorHAnsi"/>
          <w:i/>
          <w:iCs/>
          <w:sz w:val="24"/>
          <w:szCs w:val="24"/>
        </w:rPr>
        <w:t xml:space="preserve"> </w:t>
      </w:r>
    </w:p>
    <w:p w14:paraId="6DB62E71" w14:textId="77777777" w:rsidR="00345372" w:rsidRPr="00E46FD1" w:rsidRDefault="00345372" w:rsidP="00345372">
      <w:pPr>
        <w:pStyle w:val="BodyText2"/>
        <w:numPr>
          <w:ilvl w:val="0"/>
          <w:numId w:val="43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Yale University Department of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 Grand Rounds, June 2003.Six Sigma: Does it have a role in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? Yale University Department of </w:t>
      </w:r>
      <w:proofErr w:type="spellStart"/>
      <w:r w:rsidRPr="00E46FD1">
        <w:rPr>
          <w:rFonts w:cstheme="minorHAnsi"/>
          <w:sz w:val="24"/>
          <w:szCs w:val="24"/>
        </w:rPr>
        <w:t>Orthopaedics</w:t>
      </w:r>
      <w:proofErr w:type="spellEnd"/>
      <w:r w:rsidRPr="00E46FD1">
        <w:rPr>
          <w:rFonts w:cstheme="minorHAnsi"/>
          <w:sz w:val="24"/>
          <w:szCs w:val="24"/>
        </w:rPr>
        <w:t xml:space="preserve"> Grand Rounds, </w:t>
      </w:r>
      <w:r w:rsidRPr="00E46FD1">
        <w:rPr>
          <w:rFonts w:cstheme="minorHAnsi"/>
          <w:bCs/>
          <w:iCs/>
          <w:sz w:val="24"/>
          <w:szCs w:val="24"/>
        </w:rPr>
        <w:t>Presenter</w:t>
      </w:r>
      <w:r w:rsidRPr="00E46FD1">
        <w:rPr>
          <w:rFonts w:cstheme="minorHAnsi"/>
          <w:sz w:val="24"/>
          <w:szCs w:val="24"/>
        </w:rPr>
        <w:t>, Dec. 20, 2002.</w:t>
      </w:r>
    </w:p>
    <w:p w14:paraId="774632CA" w14:textId="5B175BF4" w:rsidR="004D12EE" w:rsidRPr="00E46FD1" w:rsidRDefault="00B068ED" w:rsidP="004D12EE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br w:type="page"/>
      </w:r>
    </w:p>
    <w:p w14:paraId="6380ACF1" w14:textId="3017CF5B" w:rsidR="00E46FD1" w:rsidRPr="00E46FD1" w:rsidRDefault="00D54709" w:rsidP="00E46FD1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lastRenderedPageBreak/>
        <w:t xml:space="preserve">C. </w:t>
      </w:r>
      <w:r w:rsidRPr="00E46FD1">
        <w:rPr>
          <w:rFonts w:eastAsia="Times New Roman" w:cstheme="minorHAnsi"/>
          <w:b/>
          <w:bCs/>
          <w:color w:val="000000"/>
          <w:sz w:val="24"/>
          <w:szCs w:val="24"/>
        </w:rPr>
        <w:t>Mentor</w:t>
      </w:r>
      <w:r w:rsidR="00E46FD1" w:rsidRPr="00E46FD1">
        <w:rPr>
          <w:rFonts w:eastAsia="Times New Roman" w:cstheme="minorHAnsi"/>
          <w:b/>
          <w:bCs/>
          <w:color w:val="000000"/>
          <w:sz w:val="24"/>
          <w:szCs w:val="24"/>
        </w:rPr>
        <w:t>ship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  <w:gridCol w:w="2458"/>
      </w:tblGrid>
      <w:tr w:rsidR="00E46FD1" w:rsidRPr="00E46FD1" w14:paraId="48477EFE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5A77836C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Economopoulos, Kostas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Program;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care. Did a fellowship in Sports Medicine at the University of Virginia, Charlottesville, VA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: Senior Associate Consultant, Mayo Clinic, Phoenix, AZ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35F9B953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07/2007 - 10/2007</w:t>
            </w:r>
          </w:p>
        </w:tc>
      </w:tr>
      <w:tr w:rsidR="00E46FD1" w:rsidRPr="00E46FD1" w14:paraId="2E2326A3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9DFA7F1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Estes, Christopher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Fellowship, Hip &amp; Knee Arthroplasty, Rush University, Chicago, IL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Portland, OR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143AC84E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08/2008 – 11/2008</w:t>
            </w:r>
          </w:p>
        </w:tc>
      </w:tr>
      <w:tr w:rsidR="00E46FD1" w:rsidRPr="00E46FD1" w14:paraId="373F1F41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158E0DF0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Basmajian, Hrayr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Creighton, University,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Pamona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CA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05B9780C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08/2011 – 07/2012</w:t>
            </w:r>
          </w:p>
        </w:tc>
      </w:tr>
      <w:tr w:rsidR="00E46FD1" w:rsidRPr="00E46FD1" w14:paraId="28ECE6DB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0B9ED19D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Kweon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Christopher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lastRenderedPageBreak/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Academic Practice, University of Washington, Seattle, WA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66DC3512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04/2010 – 06/2010</w:t>
            </w:r>
          </w:p>
        </w:tc>
      </w:tr>
      <w:tr w:rsidR="00E46FD1" w:rsidRPr="00E46FD1" w14:paraId="12880B5A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236127F1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Miller, Ryan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care</w:t>
            </w:r>
            <w:proofErr w:type="gram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  <w:p w14:paraId="61460DDC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    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Phoenix, AZ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578E8B6F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01/2010 – 04/2010</w:t>
            </w:r>
          </w:p>
        </w:tc>
      </w:tr>
      <w:tr w:rsidR="00E46FD1" w:rsidRPr="00E46FD1" w14:paraId="330F9F38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08283000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Taha, Tarek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Saginaw, MI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08C61B3D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08/2012 – 07/2013</w:t>
            </w:r>
          </w:p>
        </w:tc>
      </w:tr>
      <w:tr w:rsidR="00E46FD1" w:rsidRPr="00E46FD1" w14:paraId="4580D0DC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95BF9B0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Pilson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Holly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Academic Practice, Wake Forest University, Winston-Salem, NC                              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5886C6AD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08/2013 – 07/2014</w:t>
            </w:r>
          </w:p>
        </w:tc>
      </w:tr>
      <w:tr w:rsidR="00E46FD1" w:rsidRPr="00E46FD1" w14:paraId="5159D4FF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9D964FB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Waldrop, Robert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Program. Fellow, UCLA Spine Surgery;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Oncology, Mayo Clinic Rochester.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trauma</w:t>
            </w:r>
            <w:proofErr w:type="gramEnd"/>
          </w:p>
          <w:p w14:paraId="2403E1F4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 xml:space="preserve">     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Phoenix, AZ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44000F5A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8/2013 - 10/2013</w:t>
            </w:r>
          </w:p>
        </w:tc>
      </w:tr>
      <w:tr w:rsidR="00E46FD1" w:rsidRPr="00E46FD1" w14:paraId="12E82274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E4D2AA7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Patterson, Jason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Program. 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 xml:space="preserve">Fellow: Foot and Ankle, University of Iowa.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Gilbert, AZ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716A37B6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03/2014 - 05/2014</w:t>
            </w:r>
          </w:p>
        </w:tc>
      </w:tr>
      <w:tr w:rsidR="00E46FD1" w:rsidRPr="00E46FD1" w14:paraId="75C9E8B3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6E7E6DD1" w14:textId="77777777" w:rsidR="00E46FD1" w:rsidRPr="00E46FD1" w:rsidRDefault="00E46FD1" w:rsidP="00F81E8A">
            <w:pPr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0347D52E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E46FD1" w:rsidRPr="00E46FD1" w14:paraId="45F96008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5DF11490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Schmidt, Kenneth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Visiting Resident, Banner Good Samaritan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Program. Fellow: Adult Reconstruction, Scripps Clinic, San Diego, CA.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</w:p>
          <w:p w14:paraId="04AEBAB3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 xml:space="preserve">     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Phoenix, AZ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3E3D0519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02/2015 - 05/2015</w:t>
            </w:r>
          </w:p>
        </w:tc>
      </w:tr>
      <w:tr w:rsidR="00E46FD1" w:rsidRPr="00E46FD1" w14:paraId="38F75272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0AE5E57B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Bingham, Joshua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Fellow: Adult Reconstruction, Mayo Clinic Rochester, MN; European Fellowship in Hip Reconstruction (England, France, Germany &amp; Italy), M.E. Muller Foundation of North America - Fellowship.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Senior Associate Consultant, Mayo Clinic, Phoenix, AZ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30A1599B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08/2015 - 07/2017</w:t>
            </w:r>
          </w:p>
        </w:tc>
      </w:tr>
      <w:tr w:rsidR="00E46FD1" w:rsidRPr="00E46FD1" w14:paraId="48270BE8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0322AFAB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Patel, Karan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Fellow: University of Michigan-Ann Arbor - Fellowship,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Sports; Hospital for Special Surgery, New York, New York - Fellow, Subspecialty training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Sports Foot and Ankle.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Senior Associate Consultant, 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Mayo Clinic, Phoenix, AZ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64B9D4D6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08/2015 - 07/2018</w:t>
            </w:r>
          </w:p>
        </w:tc>
      </w:tr>
      <w:tr w:rsidR="00E46FD1" w:rsidRPr="00E46FD1" w14:paraId="3B0ABA97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1D009EEC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Lara, Nina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Phoenix, AZ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3BDD7CD5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07/2016 – 06/2020</w:t>
            </w:r>
          </w:p>
        </w:tc>
      </w:tr>
      <w:tr w:rsidR="00E46FD1" w:rsidRPr="00E46FD1" w14:paraId="5F9893FA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25A50A13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Makovicka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Justin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Fellow: Mayo Clinic Arizona Adult Reconstruction Fellowship.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care</w:t>
            </w:r>
            <w:proofErr w:type="gram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  <w:p w14:paraId="47803EDD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    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Nebraska 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1DF87476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07/2016 – 06/2020</w:t>
            </w:r>
          </w:p>
        </w:tc>
      </w:tr>
      <w:tr w:rsidR="00E46FD1" w:rsidRPr="00E46FD1" w14:paraId="6F02EF55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B71D81A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Scott, Kelly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care</w:t>
            </w:r>
            <w:proofErr w:type="gram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  <w:p w14:paraId="597C4811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     Fellow: Hand Fellowship</w:t>
            </w:r>
          </w:p>
          <w:p w14:paraId="0FE5A04D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    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University of New Mexico attending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77436191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07/2016 - 06/2021</w:t>
            </w:r>
          </w:p>
        </w:tc>
      </w:tr>
      <w:tr w:rsidR="00E46FD1" w:rsidRPr="00E46FD1" w14:paraId="23A46DA5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5EA4933A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Aberdigbe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Kamal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Academic Practice, University of Iowa, Des Moines, IA                              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6AB101F1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08/2014 - 07/2015</w:t>
            </w:r>
          </w:p>
        </w:tc>
      </w:tr>
      <w:tr w:rsidR="00E46FD1" w:rsidRPr="00E46FD1" w14:paraId="2FB2B36F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60F066A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Arthur,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Jaymeson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care</w:t>
            </w:r>
            <w:proofErr w:type="gram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  <w:p w14:paraId="3976088B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     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0032960A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07/2017 - 06/2022</w:t>
            </w:r>
          </w:p>
        </w:tc>
      </w:tr>
      <w:tr w:rsidR="00E46FD1" w:rsidRPr="00E46FD1" w14:paraId="4A42AA01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59A6CD5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Hassebrock, Jeffrey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care</w:t>
            </w:r>
            <w:proofErr w:type="gram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  <w:p w14:paraId="404E28DB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 xml:space="preserve">     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Fellowships: CU Sports and UVA Hand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11822E9B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07/2017 – 06/2022</w:t>
            </w:r>
          </w:p>
        </w:tc>
      </w:tr>
      <w:tr w:rsidR="00E46FD1" w:rsidRPr="00E46FD1" w14:paraId="621AE352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A80BCF4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Chung, Andrew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</w:t>
            </w:r>
            <w:proofErr w:type="gram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care</w:t>
            </w:r>
            <w:proofErr w:type="gram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  <w:p w14:paraId="37DDDF9E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Fellow: Spine Fellowship</w:t>
            </w:r>
          </w:p>
          <w:p w14:paraId="55D8775B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 xml:space="preserve">      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Banner University Spine   attending 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6C67B86B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07/2017 - 06/2019</w:t>
            </w:r>
          </w:p>
        </w:tc>
      </w:tr>
      <w:tr w:rsidR="00E46FD1" w:rsidRPr="00E46FD1" w14:paraId="786B48F1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3C8FA3C5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Chafey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David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Academic Practice, University of New Mexico, Albuquerque, NM                              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6D8A9461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08/2015 - 07/2016</w:t>
            </w:r>
          </w:p>
        </w:tc>
      </w:tr>
      <w:tr w:rsidR="00E46FD1" w:rsidRPr="00E46FD1" w14:paraId="4D4F8467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46DA418F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Christopher, Zachary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Residency, fellowship matched University of Utah Adult reconstruction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3E11D61A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07/2018 - Present</w:t>
            </w:r>
          </w:p>
        </w:tc>
      </w:tr>
      <w:tr w:rsidR="00E46FD1" w:rsidRPr="00E46FD1" w14:paraId="5B18794A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7E973EE7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McQuivey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Kade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lastRenderedPageBreak/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Residency, fellowship matched University of Colorado sports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0B551BCF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07/2018 - Present</w:t>
            </w:r>
          </w:p>
        </w:tc>
      </w:tr>
      <w:tr w:rsidR="00E46FD1" w:rsidRPr="00E46FD1" w14:paraId="3E01E30C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54F1E259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Pehrson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Cody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Minot, ND                         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5E8561B2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08/2016 - 07/2017</w:t>
            </w:r>
          </w:p>
        </w:tc>
      </w:tr>
      <w:tr w:rsidR="00E46FD1" w:rsidRPr="00E46FD1" w14:paraId="08C5BA7D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69702716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Deckey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, David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0E986E22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07/2019 - Present</w:t>
            </w:r>
          </w:p>
        </w:tc>
      </w:tr>
      <w:tr w:rsidR="00E46FD1" w:rsidRPr="00E46FD1" w14:paraId="6FFCF0DE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2490005D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Hinckley, Nate (Resident)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 </w:t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Residency 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436AB70B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07/2019 - Present</w:t>
            </w:r>
          </w:p>
        </w:tc>
      </w:tr>
      <w:tr w:rsidR="00E46FD1" w:rsidRPr="00E46FD1" w14:paraId="39D486AF" w14:textId="77777777" w:rsidTr="00F81E8A">
        <w:trPr>
          <w:trHeight w:val="261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99" w:type="dxa"/>
              <w:bottom w:w="99" w:type="dxa"/>
              <w:right w:w="39" w:type="dxa"/>
            </w:tcMar>
          </w:tcPr>
          <w:p w14:paraId="55B1669D" w14:textId="77777777" w:rsidR="00E46FD1" w:rsidRPr="00E46FD1" w:rsidRDefault="00E46FD1" w:rsidP="00F81E8A">
            <w:pPr>
              <w:pStyle w:val="ListParagraph"/>
              <w:ind w:hanging="36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Baron, Matthew (Fellow)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Description: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Fellow, Sonoran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Surgeons. Instructed and mentored in </w:t>
            </w:r>
            <w:proofErr w:type="spellStart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orthopaedic</w:t>
            </w:r>
            <w:proofErr w:type="spellEnd"/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trauma and reconstruction surgical skills, patient management, and hospital care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br/>
            </w:r>
            <w:r w:rsidRPr="00E46FD1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Current Status:</w:t>
            </w: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 xml:space="preserve"> Private Practice, Everett, WA                            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99" w:type="dxa"/>
              <w:right w:w="39" w:type="dxa"/>
            </w:tcMar>
          </w:tcPr>
          <w:p w14:paraId="11BA7984" w14:textId="77777777" w:rsidR="00E46FD1" w:rsidRPr="00E46FD1" w:rsidRDefault="00E46FD1" w:rsidP="00F81E8A">
            <w:pPr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E46FD1">
              <w:rPr>
                <w:rFonts w:eastAsia="Arial" w:cstheme="minorHAnsi"/>
                <w:color w:val="000000"/>
                <w:sz w:val="24"/>
                <w:szCs w:val="24"/>
              </w:rPr>
              <w:t>08/2019 - 07/2020</w:t>
            </w:r>
          </w:p>
        </w:tc>
      </w:tr>
    </w:tbl>
    <w:p w14:paraId="4551E3AE" w14:textId="04381962" w:rsidR="007C1872" w:rsidRPr="00E46FD1" w:rsidRDefault="001E2751" w:rsidP="001E2751">
      <w:pPr>
        <w:spacing w:after="0" w:line="240" w:lineRule="auto"/>
        <w:ind w:right="45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D.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Education Scholarship </w:t>
      </w:r>
    </w:p>
    <w:p w14:paraId="71985B81" w14:textId="77777777" w:rsidR="007C1872" w:rsidRPr="00E46FD1" w:rsidRDefault="007C1872" w:rsidP="007C1872">
      <w:pPr>
        <w:spacing w:after="0" w:line="240" w:lineRule="auto"/>
        <w:ind w:right="45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CFB6722" w14:textId="77777777" w:rsidR="007C1872" w:rsidRPr="00E46FD1" w:rsidRDefault="00BD0B5B" w:rsidP="007C1872">
      <w:pPr>
        <w:pStyle w:val="BodyTextIndent"/>
        <w:ind w:left="0" w:firstLine="360"/>
        <w:rPr>
          <w:rFonts w:asciiTheme="minorHAnsi" w:hAnsiTheme="minorHAnsi" w:cstheme="minorHAnsi"/>
          <w:bCs/>
          <w:iCs/>
          <w:u w:val="single"/>
        </w:rPr>
      </w:pPr>
      <w:r w:rsidRPr="00E46FD1">
        <w:rPr>
          <w:rFonts w:asciiTheme="minorHAnsi" w:hAnsiTheme="minorHAnsi" w:cstheme="minorHAnsi"/>
          <w:bCs/>
          <w:iCs/>
          <w:u w:val="single"/>
        </w:rPr>
        <w:t xml:space="preserve">National and </w:t>
      </w:r>
      <w:r w:rsidR="007C1872" w:rsidRPr="00E46FD1">
        <w:rPr>
          <w:rFonts w:asciiTheme="minorHAnsi" w:hAnsiTheme="minorHAnsi" w:cstheme="minorHAnsi"/>
          <w:bCs/>
          <w:iCs/>
          <w:u w:val="single"/>
        </w:rPr>
        <w:t>International Committees:</w:t>
      </w:r>
    </w:p>
    <w:p w14:paraId="53B08C8B" w14:textId="77777777" w:rsidR="007C1872" w:rsidRPr="00E46FD1" w:rsidRDefault="007C1872" w:rsidP="007C1872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</w:p>
    <w:p w14:paraId="14F56F03" w14:textId="1E548F31" w:rsidR="00DA6C0D" w:rsidRPr="00E46FD1" w:rsidRDefault="00DA6C0D" w:rsidP="00DA6C0D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Association, </w:t>
      </w:r>
      <w:r w:rsidR="00421FD0" w:rsidRPr="00E46FD1">
        <w:rPr>
          <w:rFonts w:asciiTheme="minorHAnsi" w:hAnsiTheme="minorHAnsi" w:cstheme="minorHAnsi"/>
          <w:bCs/>
          <w:iCs/>
        </w:rPr>
        <w:t>Chair, Diversity Task Force Committee, 2020-202</w:t>
      </w:r>
      <w:r w:rsidR="00027325" w:rsidRPr="00E46FD1">
        <w:rPr>
          <w:rFonts w:asciiTheme="minorHAnsi" w:hAnsiTheme="minorHAnsi" w:cstheme="minorHAnsi"/>
          <w:bCs/>
          <w:iCs/>
        </w:rPr>
        <w:t>2</w:t>
      </w:r>
    </w:p>
    <w:p w14:paraId="370CA0D1" w14:textId="269FBEF8" w:rsidR="007C1872" w:rsidRPr="00E46FD1" w:rsidRDefault="007C1872" w:rsidP="007C1872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Association, Program Committee </w:t>
      </w:r>
      <w:r w:rsidR="007F76B1" w:rsidRPr="00E46FD1">
        <w:rPr>
          <w:rFonts w:asciiTheme="minorHAnsi" w:hAnsiTheme="minorHAnsi" w:cstheme="minorHAnsi"/>
          <w:bCs/>
          <w:iCs/>
        </w:rPr>
        <w:t xml:space="preserve">Member </w:t>
      </w:r>
      <w:r w:rsidR="00503093" w:rsidRPr="00E46FD1">
        <w:rPr>
          <w:rFonts w:asciiTheme="minorHAnsi" w:hAnsiTheme="minorHAnsi" w:cstheme="minorHAnsi"/>
          <w:bCs/>
          <w:iCs/>
        </w:rPr>
        <w:t>2012-2019</w:t>
      </w:r>
    </w:p>
    <w:p w14:paraId="7A82301D" w14:textId="77777777" w:rsidR="00D82CCF" w:rsidRPr="00E46FD1" w:rsidRDefault="00D82CCF" w:rsidP="00D82CCF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Association, Membership Committee Member 2016-2019</w:t>
      </w:r>
    </w:p>
    <w:p w14:paraId="6F7CBF98" w14:textId="77777777" w:rsidR="007C1872" w:rsidRPr="00E46FD1" w:rsidRDefault="007C1872" w:rsidP="007C1872">
      <w:pPr>
        <w:pStyle w:val="BodyTextIndent"/>
        <w:ind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American Academy of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Surgeons,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Subcommittee Member 2011-2015</w:t>
      </w:r>
    </w:p>
    <w:p w14:paraId="1FCF1C30" w14:textId="77777777" w:rsidR="007C1872" w:rsidRPr="00E46FD1" w:rsidRDefault="007C1872" w:rsidP="007C1872">
      <w:pPr>
        <w:pStyle w:val="BodyTextIndent"/>
        <w:ind w:firstLine="0"/>
        <w:rPr>
          <w:rFonts w:asciiTheme="minorHAnsi" w:hAnsiTheme="minorHAnsi" w:cstheme="minorHAnsi"/>
          <w:bCs/>
          <w:iCs/>
        </w:rPr>
      </w:pPr>
    </w:p>
    <w:p w14:paraId="67791B8D" w14:textId="2A3ADD9E" w:rsidR="007C1872" w:rsidRPr="00E46FD1" w:rsidRDefault="007C1872" w:rsidP="0027452A">
      <w:pPr>
        <w:ind w:firstLine="360"/>
        <w:rPr>
          <w:rFonts w:eastAsia="Times New Roman" w:cstheme="minorHAnsi"/>
          <w:bCs/>
          <w:iCs/>
          <w:sz w:val="24"/>
          <w:szCs w:val="24"/>
          <w:u w:val="single"/>
        </w:rPr>
      </w:pPr>
      <w:r w:rsidRPr="00E46FD1">
        <w:rPr>
          <w:rFonts w:cstheme="minorHAnsi"/>
          <w:bCs/>
          <w:iCs/>
          <w:sz w:val="24"/>
          <w:szCs w:val="24"/>
          <w:u w:val="single"/>
        </w:rPr>
        <w:lastRenderedPageBreak/>
        <w:t>Journal Reviewer Positions</w:t>
      </w:r>
    </w:p>
    <w:p w14:paraId="2C22E051" w14:textId="77777777" w:rsidR="007C1872" w:rsidRPr="00E46FD1" w:rsidRDefault="007C1872" w:rsidP="007C1872">
      <w:pPr>
        <w:pStyle w:val="BodyTextIndent"/>
        <w:ind w:left="0" w:firstLine="0"/>
        <w:rPr>
          <w:rFonts w:asciiTheme="minorHAnsi" w:hAnsiTheme="minorHAnsi" w:cstheme="minorHAnsi"/>
          <w:b/>
          <w:bCs/>
          <w:i/>
          <w:iCs/>
        </w:rPr>
      </w:pPr>
    </w:p>
    <w:p w14:paraId="51045313" w14:textId="77777777" w:rsidR="007C1872" w:rsidRPr="00E46FD1" w:rsidRDefault="007C1872" w:rsidP="007C1872">
      <w:pPr>
        <w:pStyle w:val="BodyTextIndent"/>
        <w:numPr>
          <w:ilvl w:val="0"/>
          <w:numId w:val="35"/>
        </w:numPr>
        <w:ind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Journal of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(JOT), Reviewer,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</w:t>
      </w:r>
    </w:p>
    <w:p w14:paraId="2DF3DCF7" w14:textId="77777777" w:rsidR="007C1872" w:rsidRPr="00E46FD1" w:rsidRDefault="007C1872" w:rsidP="007C1872">
      <w:pPr>
        <w:pStyle w:val="BodyTextIndent"/>
        <w:numPr>
          <w:ilvl w:val="0"/>
          <w:numId w:val="35"/>
        </w:numPr>
        <w:ind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Journal of the American Academy of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Surgeons (JAAOS), Reviewer, </w:t>
      </w:r>
    </w:p>
    <w:p w14:paraId="7F70BA21" w14:textId="77777777" w:rsidR="007C1872" w:rsidRPr="00E46FD1" w:rsidRDefault="007C1872" w:rsidP="007C1872">
      <w:pPr>
        <w:pStyle w:val="BodyTextIndent"/>
        <w:ind w:firstLine="360"/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Section</w:t>
      </w:r>
    </w:p>
    <w:p w14:paraId="22A1925B" w14:textId="77777777" w:rsidR="007C1872" w:rsidRPr="00E46FD1" w:rsidRDefault="007C1872" w:rsidP="007C1872">
      <w:pPr>
        <w:pStyle w:val="BodyTextIndent"/>
        <w:numPr>
          <w:ilvl w:val="0"/>
          <w:numId w:val="35"/>
        </w:numPr>
        <w:ind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Clinical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Orthopaedics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and Related Research (CORR), Reviewer,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</w:t>
      </w:r>
    </w:p>
    <w:p w14:paraId="2B786508" w14:textId="77777777" w:rsidR="007C1872" w:rsidRPr="00E46FD1" w:rsidRDefault="007C1872" w:rsidP="007C1872">
      <w:pPr>
        <w:pStyle w:val="BodyTextIndent"/>
        <w:ind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Section</w:t>
      </w:r>
    </w:p>
    <w:p w14:paraId="44C8B1AF" w14:textId="77777777" w:rsidR="00D54709" w:rsidRPr="00E46FD1" w:rsidRDefault="00D54709" w:rsidP="007C1872">
      <w:pPr>
        <w:spacing w:after="0" w:line="240" w:lineRule="auto"/>
        <w:ind w:right="450" w:firstLine="360"/>
        <w:rPr>
          <w:rFonts w:eastAsia="Times New Roman" w:cstheme="minorHAnsi"/>
          <w:color w:val="000000"/>
          <w:sz w:val="24"/>
          <w:szCs w:val="24"/>
        </w:rPr>
      </w:pPr>
    </w:p>
    <w:p w14:paraId="62554EE1" w14:textId="77328723" w:rsidR="007C1872" w:rsidRPr="00E46FD1" w:rsidRDefault="001E2751" w:rsidP="001E2751">
      <w:pPr>
        <w:pStyle w:val="BodyTextIndent"/>
        <w:rPr>
          <w:rFonts w:asciiTheme="minorHAnsi" w:hAnsiTheme="minorHAnsi" w:cstheme="minorHAnsi"/>
          <w:b/>
          <w:bCs/>
          <w:color w:val="000000"/>
        </w:rPr>
      </w:pPr>
      <w:r w:rsidRPr="00E46FD1">
        <w:rPr>
          <w:rFonts w:asciiTheme="minorHAnsi" w:hAnsiTheme="minorHAnsi" w:cstheme="minorHAnsi"/>
          <w:color w:val="000000"/>
        </w:rPr>
        <w:t xml:space="preserve">   </w:t>
      </w:r>
      <w:r w:rsidR="00D54709" w:rsidRPr="00E46FD1">
        <w:rPr>
          <w:rFonts w:asciiTheme="minorHAnsi" w:hAnsiTheme="minorHAnsi" w:cstheme="minorHAnsi"/>
          <w:color w:val="000000"/>
        </w:rPr>
        <w:t xml:space="preserve">E. </w:t>
      </w:r>
      <w:r w:rsidR="00D54709" w:rsidRPr="00E46FD1">
        <w:rPr>
          <w:rFonts w:asciiTheme="minorHAnsi" w:hAnsiTheme="minorHAnsi" w:cstheme="minorHAnsi"/>
          <w:b/>
          <w:bCs/>
          <w:color w:val="000000"/>
        </w:rPr>
        <w:t xml:space="preserve">Honors and Awards for Education </w:t>
      </w:r>
    </w:p>
    <w:p w14:paraId="1B511084" w14:textId="5F088321" w:rsidR="00E46AF1" w:rsidRPr="00E46FD1" w:rsidRDefault="00D54709" w:rsidP="00E46AF1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="00E46AF1" w:rsidRPr="00E46FD1">
        <w:rPr>
          <w:rFonts w:asciiTheme="minorHAnsi" w:hAnsiTheme="minorHAnsi" w:cstheme="minorHAnsi"/>
        </w:rPr>
        <w:t>Orthopaedic</w:t>
      </w:r>
      <w:proofErr w:type="spellEnd"/>
      <w:r w:rsidR="00E46AF1" w:rsidRPr="00E46FD1">
        <w:rPr>
          <w:rFonts w:asciiTheme="minorHAnsi" w:hAnsiTheme="minorHAnsi" w:cstheme="minorHAnsi"/>
        </w:rPr>
        <w:t xml:space="preserve"> Trauma Association AFA Community Surgeon Achievement Award 2021</w:t>
      </w:r>
    </w:p>
    <w:p w14:paraId="66AA0B2D" w14:textId="70F2526D" w:rsidR="00F240AE" w:rsidRPr="00E46FD1" w:rsidRDefault="00F240AE" w:rsidP="00E46AF1">
      <w:pPr>
        <w:pStyle w:val="BodyTextIndent"/>
        <w:ind w:firstLine="0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Phoenix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Residency Program, Best Faculty Award, 2015</w:t>
      </w:r>
    </w:p>
    <w:p w14:paraId="7DBFF270" w14:textId="247BA221" w:rsidR="007230E5" w:rsidRPr="00E46FD1" w:rsidRDefault="007230E5" w:rsidP="007230E5">
      <w:pPr>
        <w:pStyle w:val="BodyTextIndent"/>
        <w:ind w:firstLine="0"/>
        <w:rPr>
          <w:rFonts w:asciiTheme="minorHAnsi" w:hAnsiTheme="minorHAnsi" w:cstheme="minorHAnsi"/>
        </w:rPr>
      </w:pP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Trauma Association, Resident Course </w:t>
      </w:r>
      <w:proofErr w:type="spellStart"/>
      <w:r w:rsidRPr="00E46FD1">
        <w:rPr>
          <w:rFonts w:asciiTheme="minorHAnsi" w:hAnsiTheme="minorHAnsi" w:cstheme="minorHAnsi"/>
        </w:rPr>
        <w:t>Winquest</w:t>
      </w:r>
      <w:proofErr w:type="spellEnd"/>
      <w:r w:rsidRPr="00E46FD1">
        <w:rPr>
          <w:rFonts w:asciiTheme="minorHAnsi" w:hAnsiTheme="minorHAnsi" w:cstheme="minorHAnsi"/>
        </w:rPr>
        <w:t xml:space="preserve"> Cup Award for “Best Table Instructor Group,” 2004, 2005, 2006, 2007, 2009</w:t>
      </w:r>
    </w:p>
    <w:p w14:paraId="47C4B7AF" w14:textId="77777777" w:rsidR="007230E5" w:rsidRPr="00E46FD1" w:rsidRDefault="007230E5" w:rsidP="007230E5">
      <w:pPr>
        <w:pStyle w:val="BodyTextIndent"/>
        <w:ind w:firstLine="0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>AO International John Border European Fellowship Award 2006</w:t>
      </w:r>
    </w:p>
    <w:p w14:paraId="60C79E4C" w14:textId="77777777" w:rsidR="007230E5" w:rsidRPr="00E46FD1" w:rsidRDefault="007230E5" w:rsidP="007230E5">
      <w:pPr>
        <w:pStyle w:val="BodyTextIndent"/>
        <w:ind w:firstLine="0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Yale University Department of </w:t>
      </w:r>
      <w:proofErr w:type="spellStart"/>
      <w:r w:rsidRPr="00E46FD1">
        <w:rPr>
          <w:rFonts w:asciiTheme="minorHAnsi" w:hAnsiTheme="minorHAnsi" w:cstheme="minorHAnsi"/>
        </w:rPr>
        <w:t>Orthopaedics</w:t>
      </w:r>
      <w:proofErr w:type="spellEnd"/>
      <w:r w:rsidRPr="00E46FD1">
        <w:rPr>
          <w:rFonts w:asciiTheme="minorHAnsi" w:hAnsiTheme="minorHAnsi" w:cstheme="minorHAnsi"/>
        </w:rPr>
        <w:t xml:space="preserve"> Resident Anatomy Award First Place 2005</w:t>
      </w:r>
    </w:p>
    <w:p w14:paraId="6DB8A74A" w14:textId="3C2A8C78" w:rsidR="00340BFB" w:rsidRPr="00E46FD1" w:rsidRDefault="007230E5" w:rsidP="00E46FD1">
      <w:pPr>
        <w:pStyle w:val="BodyTextIndent"/>
        <w:ind w:firstLine="0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 xml:space="preserve">Smith and Nephew Annual </w:t>
      </w:r>
      <w:proofErr w:type="spellStart"/>
      <w:r w:rsidRPr="00E46FD1">
        <w:rPr>
          <w:rFonts w:asciiTheme="minorHAnsi" w:hAnsiTheme="minorHAnsi" w:cstheme="minorHAnsi"/>
        </w:rPr>
        <w:t>Orthopaedic</w:t>
      </w:r>
      <w:proofErr w:type="spellEnd"/>
      <w:r w:rsidRPr="00E46FD1">
        <w:rPr>
          <w:rFonts w:asciiTheme="minorHAnsi" w:hAnsiTheme="minorHAnsi" w:cstheme="minorHAnsi"/>
        </w:rPr>
        <w:t xml:space="preserve"> Resident Abstract Competition 2004</w:t>
      </w:r>
    </w:p>
    <w:p w14:paraId="149844BF" w14:textId="77777777" w:rsidR="00340BFB" w:rsidRPr="00E46FD1" w:rsidRDefault="00340BFB" w:rsidP="007230E5">
      <w:pPr>
        <w:spacing w:after="0" w:line="240" w:lineRule="auto"/>
        <w:ind w:left="450" w:right="450"/>
        <w:rPr>
          <w:rFonts w:eastAsia="Times New Roman" w:cstheme="minorHAnsi"/>
          <w:color w:val="000000"/>
          <w:sz w:val="24"/>
          <w:szCs w:val="24"/>
        </w:rPr>
      </w:pPr>
    </w:p>
    <w:p w14:paraId="35E63EA8" w14:textId="68772EF1" w:rsidR="005C5639" w:rsidRPr="00E46FD1" w:rsidRDefault="001E2751" w:rsidP="001E2751">
      <w:pPr>
        <w:spacing w:after="0" w:line="240" w:lineRule="auto"/>
        <w:ind w:right="450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F.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>Academic Career Development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br/>
      </w:r>
    </w:p>
    <w:p w14:paraId="4C6AAF8A" w14:textId="2065F818" w:rsidR="004607E7" w:rsidRPr="00E46FD1" w:rsidRDefault="004607E7" w:rsidP="004607E7">
      <w:pPr>
        <w:pStyle w:val="BodyText2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How can we fix racial, ethnic, and socioeconomic healthcare disparities in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orthopaedics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 and do these disparities exist in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orthopaedic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 trauma?  An introduction and review from the OTA Diversity Committee. </w:t>
      </w:r>
      <w:r w:rsidRPr="00E46FD1">
        <w:rPr>
          <w:rStyle w:val="marklndvnc83s"/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Ortega, G (moderator).</w:t>
      </w:r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Mclaurin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, T,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Tewani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, N, Little, M, Benson, E. </w:t>
      </w:r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OTA Main Symposium for </w:t>
      </w:r>
      <w:proofErr w:type="spellStart"/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>Orthopaedic</w:t>
      </w:r>
      <w:proofErr w:type="spellEnd"/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 Trauma Association meeting, October 2021.</w:t>
      </w:r>
    </w:p>
    <w:p w14:paraId="3B18D46E" w14:textId="61D89220" w:rsidR="006F24CC" w:rsidRPr="00E46FD1" w:rsidRDefault="006F24CC" w:rsidP="006F24CC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Course Leader/Moderator and Presenter. 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="0027452A" w:rsidRPr="00E46FD1">
        <w:rPr>
          <w:rFonts w:cstheme="minorHAnsi"/>
          <w:bCs/>
          <w:iCs/>
          <w:sz w:val="24"/>
          <w:szCs w:val="24"/>
        </w:rPr>
        <w:t xml:space="preserve"> Surgeons Annual Meeting, </w:t>
      </w:r>
      <w:r w:rsidRPr="00E46FD1">
        <w:rPr>
          <w:rFonts w:cstheme="minorHAnsi"/>
          <w:bCs/>
          <w:iCs/>
          <w:sz w:val="24"/>
          <w:szCs w:val="24"/>
        </w:rPr>
        <w:t xml:space="preserve">presented at American 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New Orleans, March 2018</w:t>
      </w:r>
      <w:r w:rsidR="00BE0031" w:rsidRPr="00E46FD1">
        <w:rPr>
          <w:rFonts w:cstheme="minorHAnsi"/>
          <w:bCs/>
          <w:iCs/>
          <w:sz w:val="24"/>
          <w:szCs w:val="24"/>
        </w:rPr>
        <w:t>.</w:t>
      </w:r>
    </w:p>
    <w:p w14:paraId="429A5F32" w14:textId="77777777" w:rsidR="006F24CC" w:rsidRPr="00E46FD1" w:rsidRDefault="006F24CC" w:rsidP="006F24C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Biologics for Trauma and Fracture Care.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Feb 2018.</w:t>
      </w:r>
    </w:p>
    <w:p w14:paraId="3742D5D5" w14:textId="77777777" w:rsidR="006F24CC" w:rsidRPr="00E46FD1" w:rsidRDefault="006F24CC" w:rsidP="006F24C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How to Write and Publish a Book.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Feb 2018.</w:t>
      </w:r>
    </w:p>
    <w:p w14:paraId="09712820" w14:textId="77777777" w:rsidR="00876B62" w:rsidRPr="00E46FD1" w:rsidRDefault="00876B62" w:rsidP="00876B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Clavicle Fractures.  Mayo Clinic AZ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Residency, Mini-Symposium Faculty, Scottsdale, AZ, January 2018.</w:t>
      </w:r>
    </w:p>
    <w:p w14:paraId="551D0BD3" w14:textId="77777777" w:rsidR="00876B62" w:rsidRPr="00E46FD1" w:rsidRDefault="00876B62" w:rsidP="00876B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46FD1">
        <w:rPr>
          <w:rFonts w:cstheme="minorHAnsi"/>
          <w:color w:val="000000"/>
          <w:sz w:val="24"/>
          <w:szCs w:val="24"/>
        </w:rPr>
        <w:t>Humerus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Fractures.  Mayo Clinic AZ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Residency, Mini-Symposium Faculty, Scottsdale, AZ, January 2018.</w:t>
      </w:r>
    </w:p>
    <w:p w14:paraId="565B70F6" w14:textId="77777777" w:rsidR="00876B62" w:rsidRPr="00E46FD1" w:rsidRDefault="00876B62" w:rsidP="00876B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>Patella Fractures and Extensor Tendon Injuries, AAOS/OTA 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Update in Tactics and Techniques, Faculty, Rosemont, IL, December 2017.</w:t>
      </w:r>
    </w:p>
    <w:p w14:paraId="0D097DB0" w14:textId="77777777" w:rsidR="00876B62" w:rsidRPr="00E46FD1" w:rsidRDefault="00876B62" w:rsidP="00876B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Proximal Femur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December 2017.</w:t>
      </w:r>
    </w:p>
    <w:p w14:paraId="40278721" w14:textId="77777777" w:rsidR="00876B62" w:rsidRPr="00E46FD1" w:rsidRDefault="00876B62" w:rsidP="00876B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Proximal Tibia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December 2017.</w:t>
      </w:r>
    </w:p>
    <w:p w14:paraId="4777CDB0" w14:textId="77777777" w:rsidR="00876B62" w:rsidRPr="00E46FD1" w:rsidRDefault="00876B62" w:rsidP="00876B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lastRenderedPageBreak/>
        <w:t xml:space="preserve">Medial Malleolar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December 2017.</w:t>
      </w:r>
    </w:p>
    <w:p w14:paraId="7247D7CA" w14:textId="77777777" w:rsidR="006F24CC" w:rsidRPr="00E46FD1" w:rsidRDefault="00876B62" w:rsidP="006F24C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color w:val="000000"/>
          <w:sz w:val="24"/>
          <w:szCs w:val="24"/>
        </w:rPr>
        <w:t xml:space="preserve">Calcaneus Fractures, </w:t>
      </w:r>
      <w:proofErr w:type="spellStart"/>
      <w:r w:rsidRPr="00E46FD1">
        <w:rPr>
          <w:rFonts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cstheme="minorHAnsi"/>
          <w:color w:val="000000"/>
          <w:sz w:val="24"/>
          <w:szCs w:val="24"/>
        </w:rPr>
        <w:t xml:space="preserve"> Trauma Summit, Faculty, Las Vegas, NV, December 2017.</w:t>
      </w:r>
    </w:p>
    <w:p w14:paraId="7A2B5E49" w14:textId="492E6801" w:rsidR="005C4D6E" w:rsidRPr="00E46FD1" w:rsidRDefault="005C4D6E" w:rsidP="006F24C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American </w:t>
      </w:r>
    </w:p>
    <w:p w14:paraId="1C797287" w14:textId="6D473094" w:rsidR="005C4D6E" w:rsidRPr="00E46FD1" w:rsidRDefault="005C4D6E" w:rsidP="006F24CC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San Diego, CA, March 2017</w:t>
      </w:r>
    </w:p>
    <w:p w14:paraId="59AE93D7" w14:textId="1544EFB3" w:rsidR="005C4D6E" w:rsidRPr="00E46FD1" w:rsidRDefault="005C4D6E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Annual Meeting, National Harbor, MD October 2016.</w:t>
      </w:r>
    </w:p>
    <w:p w14:paraId="5CFE9376" w14:textId="77777777" w:rsidR="00FF4C82" w:rsidRPr="00E46FD1" w:rsidRDefault="00FF4C82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2016.</w:t>
      </w:r>
    </w:p>
    <w:p w14:paraId="2D6C0D4E" w14:textId="77777777" w:rsidR="001E0826" w:rsidRPr="00E46FD1" w:rsidRDefault="001E0826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American </w:t>
      </w:r>
    </w:p>
    <w:p w14:paraId="25473158" w14:textId="77777777" w:rsidR="001E0826" w:rsidRPr="00E46FD1" w:rsidRDefault="001E0826" w:rsidP="009D530B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Orlando, FL, March 2016.</w:t>
      </w:r>
    </w:p>
    <w:p w14:paraId="373CC5CD" w14:textId="77777777" w:rsidR="00DE1489" w:rsidRPr="00E46FD1" w:rsidRDefault="00DE1489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and Fracture Care: Pushing the Envelope. Faculty, San Diego, CA, </w:t>
      </w:r>
    </w:p>
    <w:p w14:paraId="317D123B" w14:textId="77777777" w:rsidR="00DE1489" w:rsidRPr="00E46FD1" w:rsidRDefault="00DE1489" w:rsidP="009D530B">
      <w:pPr>
        <w:pStyle w:val="BodyText2"/>
        <w:spacing w:after="0" w:line="240" w:lineRule="auto"/>
        <w:ind w:firstLine="360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>Jan 2016.</w:t>
      </w:r>
    </w:p>
    <w:p w14:paraId="26312339" w14:textId="77777777" w:rsidR="002105E3" w:rsidRPr="00E46FD1" w:rsidRDefault="002105E3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Pelvic Masters’ Meeting (Invite Only Meeting for </w:t>
      </w:r>
    </w:p>
    <w:p w14:paraId="4621079D" w14:textId="77777777" w:rsidR="002105E3" w:rsidRPr="00E46FD1" w:rsidRDefault="002105E3" w:rsidP="009D530B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40-50 International Experts on Pelvic and Acetabular Fractures), San Diego, CA,</w:t>
      </w:r>
    </w:p>
    <w:p w14:paraId="7C2DFDEE" w14:textId="77777777" w:rsidR="002105E3" w:rsidRPr="00E46FD1" w:rsidRDefault="002105E3" w:rsidP="009D530B">
      <w:pPr>
        <w:pStyle w:val="BodyText2"/>
        <w:spacing w:after="0" w:line="240" w:lineRule="auto"/>
        <w:ind w:firstLine="360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October 2015.</w:t>
      </w:r>
    </w:p>
    <w:p w14:paraId="0B7382E2" w14:textId="77777777" w:rsidR="00511CB1" w:rsidRPr="00E46FD1" w:rsidRDefault="00511CB1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Annual Meeting, San Diego, CA</w:t>
      </w:r>
      <w:r w:rsidR="005731B5" w:rsidRPr="00E46FD1">
        <w:rPr>
          <w:rFonts w:asciiTheme="minorHAnsi" w:hAnsiTheme="minorHAnsi" w:cstheme="minorHAnsi"/>
          <w:bCs/>
          <w:iCs/>
        </w:rPr>
        <w:t xml:space="preserve"> October 2015</w:t>
      </w:r>
      <w:r w:rsidRPr="00E46FD1">
        <w:rPr>
          <w:rFonts w:asciiTheme="minorHAnsi" w:hAnsiTheme="minorHAnsi" w:cstheme="minorHAnsi"/>
          <w:bCs/>
          <w:iCs/>
        </w:rPr>
        <w:t>.</w:t>
      </w:r>
    </w:p>
    <w:p w14:paraId="6970CF79" w14:textId="77777777" w:rsidR="001E0826" w:rsidRPr="00E46FD1" w:rsidRDefault="00FF4C82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Huntington Beach, CA, May 2015.</w:t>
      </w:r>
    </w:p>
    <w:p w14:paraId="27D437B7" w14:textId="77777777" w:rsidR="001E0826" w:rsidRPr="00E46FD1" w:rsidRDefault="001E0826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Tibial Pilon Fractures Instructional Course Lecture Series, American </w:t>
      </w:r>
    </w:p>
    <w:p w14:paraId="136A2A65" w14:textId="77777777" w:rsidR="00FF4C82" w:rsidRPr="00E46FD1" w:rsidRDefault="001E0826" w:rsidP="009D530B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Academy of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Surgeons Annual Meeting, Las Vegas, NV, March 2015.</w:t>
      </w:r>
    </w:p>
    <w:p w14:paraId="6AE92008" w14:textId="77777777" w:rsidR="002105E3" w:rsidRPr="00E46FD1" w:rsidRDefault="002105E3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Pelvic Masters’ Meeting (Invite Only Meeting for </w:t>
      </w:r>
    </w:p>
    <w:p w14:paraId="0C7ECDB8" w14:textId="77777777" w:rsidR="002105E3" w:rsidRPr="00E46FD1" w:rsidRDefault="002105E3" w:rsidP="009D530B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40-50 International Experts on Pelvic and Acetabular Fractures), Tampa, FL, </w:t>
      </w:r>
    </w:p>
    <w:p w14:paraId="77A6B43A" w14:textId="77777777" w:rsidR="002105E3" w:rsidRPr="00E46FD1" w:rsidRDefault="002105E3" w:rsidP="009D530B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October 2014.</w:t>
      </w:r>
    </w:p>
    <w:p w14:paraId="515D119A" w14:textId="77777777" w:rsidR="005C5639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</w:t>
      </w:r>
      <w:r w:rsidR="00A85DFE" w:rsidRPr="00E46FD1">
        <w:rPr>
          <w:rFonts w:asciiTheme="minorHAnsi" w:hAnsiTheme="minorHAnsi" w:cstheme="minorHAnsi"/>
          <w:bCs/>
          <w:iCs/>
        </w:rPr>
        <w:t>uma Association Annual Meeting</w:t>
      </w:r>
      <w:r w:rsidRPr="00E46FD1">
        <w:rPr>
          <w:rFonts w:asciiTheme="minorHAnsi" w:hAnsiTheme="minorHAnsi" w:cstheme="minorHAnsi"/>
          <w:bCs/>
          <w:iCs/>
        </w:rPr>
        <w:t>, Tampa, FL, October 2014.</w:t>
      </w:r>
    </w:p>
    <w:p w14:paraId="7A791696" w14:textId="77777777" w:rsidR="005C5639" w:rsidRPr="00E46FD1" w:rsidRDefault="005C5639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Masters’ </w:t>
      </w:r>
      <w:proofErr w:type="spellStart"/>
      <w:r w:rsidRPr="00E46FD1">
        <w:rPr>
          <w:rFonts w:cstheme="minorHAnsi"/>
          <w:sz w:val="24"/>
          <w:szCs w:val="24"/>
        </w:rPr>
        <w:t>Orth</w:t>
      </w:r>
      <w:r w:rsidR="00A85DFE" w:rsidRPr="00E46FD1">
        <w:rPr>
          <w:rFonts w:cstheme="minorHAnsi"/>
          <w:sz w:val="24"/>
          <w:szCs w:val="24"/>
        </w:rPr>
        <w:t>opaedic</w:t>
      </w:r>
      <w:proofErr w:type="spellEnd"/>
      <w:r w:rsidR="00A85DFE" w:rsidRPr="00E46FD1">
        <w:rPr>
          <w:rFonts w:cstheme="minorHAnsi"/>
          <w:sz w:val="24"/>
          <w:szCs w:val="24"/>
        </w:rPr>
        <w:t xml:space="preserve"> Trauma Course, </w:t>
      </w:r>
      <w:r w:rsidRPr="00E46FD1">
        <w:rPr>
          <w:rFonts w:cstheme="minorHAnsi"/>
          <w:sz w:val="24"/>
          <w:szCs w:val="24"/>
        </w:rPr>
        <w:t>Huntington Beach, CA, May 2014.</w:t>
      </w:r>
    </w:p>
    <w:p w14:paraId="126469F0" w14:textId="77777777" w:rsidR="001E0826" w:rsidRPr="00E46FD1" w:rsidRDefault="001E0826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Tibial Pilon Fractures Instructional Course Lecture Series, Faculty.  American </w:t>
      </w:r>
    </w:p>
    <w:p w14:paraId="3140CFF7" w14:textId="77777777" w:rsidR="001E0826" w:rsidRPr="00E46FD1" w:rsidRDefault="001E0826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Academy of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Surgeons Annual Meeting, New Orleans, LA, February 2014.</w:t>
      </w:r>
    </w:p>
    <w:p w14:paraId="1E76FDEA" w14:textId="77777777" w:rsidR="007D7A14" w:rsidRPr="00E46FD1" w:rsidRDefault="005C5639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Trauma Association Pelvic Masters’ </w:t>
      </w:r>
      <w:r w:rsidR="000951AC" w:rsidRPr="00E46FD1">
        <w:rPr>
          <w:rFonts w:cstheme="minorHAnsi"/>
          <w:bCs/>
          <w:iCs/>
          <w:sz w:val="24"/>
          <w:szCs w:val="24"/>
        </w:rPr>
        <w:t xml:space="preserve">Meeting </w:t>
      </w:r>
      <w:r w:rsidRPr="00E46FD1">
        <w:rPr>
          <w:rFonts w:cstheme="minorHAnsi"/>
          <w:bCs/>
          <w:iCs/>
          <w:sz w:val="24"/>
          <w:szCs w:val="24"/>
        </w:rPr>
        <w:t xml:space="preserve">(Invite Only Meeting for </w:t>
      </w:r>
    </w:p>
    <w:p w14:paraId="55F7C2E9" w14:textId="77777777" w:rsidR="007D7A14" w:rsidRPr="00E46FD1" w:rsidRDefault="005C5639" w:rsidP="009D530B">
      <w:pPr>
        <w:pStyle w:val="BodyText2"/>
        <w:spacing w:after="0" w:line="240" w:lineRule="auto"/>
        <w:ind w:firstLine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40-50 International Experts on Pelvic and Acetabular Fractures), Phoenix, AZ, </w:t>
      </w:r>
    </w:p>
    <w:p w14:paraId="1CFD5ABC" w14:textId="77777777" w:rsidR="005C5639" w:rsidRPr="00E46FD1" w:rsidRDefault="005C5639" w:rsidP="009D530B">
      <w:pPr>
        <w:pStyle w:val="BodyText2"/>
        <w:spacing w:after="0" w:line="240" w:lineRule="auto"/>
        <w:ind w:firstLine="360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October 2013.</w:t>
      </w:r>
    </w:p>
    <w:p w14:paraId="3E8E9BF7" w14:textId="77777777" w:rsidR="007D7A14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Annual Meeting, Paper Presentation Moderator, </w:t>
      </w:r>
    </w:p>
    <w:p w14:paraId="00021904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Phoenix, AZ, October 2013.</w:t>
      </w:r>
    </w:p>
    <w:p w14:paraId="6B867076" w14:textId="77777777" w:rsidR="007D7A14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Basic Resident Meeting, Lecturer and Table </w:t>
      </w:r>
    </w:p>
    <w:p w14:paraId="1F95600C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Phoenix, AZ, October 2013.</w:t>
      </w:r>
    </w:p>
    <w:p w14:paraId="40927377" w14:textId="77777777" w:rsidR="007D7A14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Study of Anatomy and Internal Fixation (SAIF) National Resident Course, Lecturer </w:t>
      </w:r>
    </w:p>
    <w:p w14:paraId="4D648488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and Table Instructor, Memphis, TN, September 2013.</w:t>
      </w:r>
    </w:p>
    <w:p w14:paraId="243D2941" w14:textId="77777777" w:rsidR="007D7A14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Study of Anatomy and Internal Fixation (SAIF) National Resident Course, Lecturer </w:t>
      </w:r>
    </w:p>
    <w:p w14:paraId="59645FE7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and Table Instructor, Memphis, TN, July 2013.</w:t>
      </w:r>
    </w:p>
    <w:p w14:paraId="7AC01115" w14:textId="77777777" w:rsidR="007D7A14" w:rsidRPr="00E46FD1" w:rsidRDefault="005C5639" w:rsidP="009D530B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Femur Fractures.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Faculty, Huntington Beach, </w:t>
      </w:r>
    </w:p>
    <w:p w14:paraId="355C4F9C" w14:textId="77777777" w:rsidR="005C5639" w:rsidRPr="00E46FD1" w:rsidRDefault="005C5639" w:rsidP="009D530B">
      <w:pPr>
        <w:pStyle w:val="BodyText2"/>
        <w:spacing w:after="0" w:line="240" w:lineRule="auto"/>
        <w:ind w:firstLine="360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>CA, May 2013.</w:t>
      </w:r>
    </w:p>
    <w:p w14:paraId="3166EC9D" w14:textId="77777777" w:rsidR="007D7A14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Study of Anatomy and Internal Fixation (SAIF) National Resident Course, Lecturer </w:t>
      </w:r>
    </w:p>
    <w:p w14:paraId="54900DD0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and Table Instructor, Memphis, TN, March 2013.</w:t>
      </w:r>
    </w:p>
    <w:p w14:paraId="356EC90B" w14:textId="77777777" w:rsidR="007D7A14" w:rsidRPr="00E46FD1" w:rsidRDefault="005C5639" w:rsidP="009D53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Geriatric Hip Fracture Symposium, Moderator.  American Academy of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</w:t>
      </w:r>
    </w:p>
    <w:p w14:paraId="762374B9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Surgeons Annual Meeting, Chicago, IL, February 2013.</w:t>
      </w:r>
    </w:p>
    <w:p w14:paraId="4941D338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Tibial Pilon Fractures Instructional Course Lecture Series, Faculty.  American </w:t>
      </w:r>
    </w:p>
    <w:p w14:paraId="7D50E87A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Academy of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Surgeons Annual Meeting, Chicago, IL, February 2013.</w:t>
      </w:r>
    </w:p>
    <w:p w14:paraId="23F3880F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lastRenderedPageBreak/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Basic Resident Meeting, Lecturer and Table </w:t>
      </w:r>
    </w:p>
    <w:p w14:paraId="50B7651D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Minneapolis, MN, October 2012.</w:t>
      </w:r>
    </w:p>
    <w:p w14:paraId="26AEF62F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Basic Resident Meeting, Lecturer and Table </w:t>
      </w:r>
    </w:p>
    <w:p w14:paraId="21272B17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San Antonio, TX, October 2011.</w:t>
      </w:r>
    </w:p>
    <w:p w14:paraId="76ACC5CD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Southwestern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Meeting, Advanced Course </w:t>
      </w:r>
    </w:p>
    <w:p w14:paraId="5D2D4F5E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Chairman Emeritus and Instructor, Phoenix, AZ, September 2012.</w:t>
      </w:r>
    </w:p>
    <w:p w14:paraId="2E4AB9C4" w14:textId="77777777" w:rsidR="007D7A14" w:rsidRPr="00E46FD1" w:rsidRDefault="005C5639" w:rsidP="004D480F">
      <w:pPr>
        <w:pStyle w:val="BodyText2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Proximal Tibia Fractures.  Masters’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Course, Faculty, </w:t>
      </w:r>
    </w:p>
    <w:p w14:paraId="03C56E45" w14:textId="77777777" w:rsidR="005C5639" w:rsidRPr="00E46FD1" w:rsidRDefault="005C5639" w:rsidP="009D530B">
      <w:pPr>
        <w:pStyle w:val="BodyText2"/>
        <w:spacing w:after="0" w:line="240" w:lineRule="auto"/>
        <w:ind w:firstLine="360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>Huntington Beach, CA, May 2012.</w:t>
      </w:r>
    </w:p>
    <w:p w14:paraId="48240D48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Southwestern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Meeting, Advanced Course </w:t>
      </w:r>
    </w:p>
    <w:p w14:paraId="2A1E502F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Chairman Emeritus and Instructor, Phoenix, AZ, 2011.</w:t>
      </w:r>
    </w:p>
    <w:p w14:paraId="67F6EA6C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AO North American Resident Basic Fracture Course, Course Instructor, Atlanta, GA, </w:t>
      </w:r>
    </w:p>
    <w:p w14:paraId="068C18CA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September 2011.</w:t>
      </w:r>
    </w:p>
    <w:p w14:paraId="479FB1E8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Basic Resident Meeting, Lecturer and Table </w:t>
      </w:r>
    </w:p>
    <w:p w14:paraId="5478F7C8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Chicago, IL, April 2011</w:t>
      </w:r>
    </w:p>
    <w:p w14:paraId="3FC6A014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Study of Anatomy and Internal Fixation (SAIF) National Resident Course, Lecturer </w:t>
      </w:r>
    </w:p>
    <w:p w14:paraId="41F7F2BC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and Table Instructor, Memphis, TN, February 2011.</w:t>
      </w:r>
    </w:p>
    <w:p w14:paraId="6027FD79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Advanced Resident Meeting, Lecturer and Table </w:t>
      </w:r>
    </w:p>
    <w:p w14:paraId="7933E95D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Scottsdale, AZ, January 2011.</w:t>
      </w:r>
    </w:p>
    <w:p w14:paraId="578C8FE4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AO North American Geriatric Fracture Care Course, Course Instructor, Scottsdale, </w:t>
      </w:r>
    </w:p>
    <w:p w14:paraId="46790873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AZ, October 2010.</w:t>
      </w:r>
    </w:p>
    <w:p w14:paraId="2C460FD3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Southwestern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Meeting, Advanced Course </w:t>
      </w:r>
    </w:p>
    <w:p w14:paraId="16D9E8A6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Chairman and Instructor, Phoenix, AZ, 2010</w:t>
      </w:r>
    </w:p>
    <w:p w14:paraId="40BED75C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Basic Resident Meeting, Lecturer and Table </w:t>
      </w:r>
    </w:p>
    <w:p w14:paraId="7458C0F5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Chicago, IL, April 2010.</w:t>
      </w:r>
    </w:p>
    <w:p w14:paraId="0BEF5D5C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Advanced Resident Meeting, Lecturer and Table </w:t>
      </w:r>
    </w:p>
    <w:p w14:paraId="78DD4AB1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Los Angeles, CA, January 2010.</w:t>
      </w:r>
    </w:p>
    <w:p w14:paraId="5C8751F3" w14:textId="77777777" w:rsidR="005C5639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AO North American ORP Course, Course Instructor, Scottsdale, AZ, January 2010.</w:t>
      </w:r>
    </w:p>
    <w:p w14:paraId="4E5FB59D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Southwestern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 Association Meeting, Advanced Course </w:t>
      </w:r>
    </w:p>
    <w:p w14:paraId="48C715CF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Chairman and Instructor, Phoenix, AZ, 2009</w:t>
      </w:r>
    </w:p>
    <w:p w14:paraId="189C94DF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Study of Anatomy and Internal Fixation (SAIF) National Resident Course, Lecturer </w:t>
      </w:r>
    </w:p>
    <w:p w14:paraId="4A07ED5A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and Table Instructor, Seattle, WA, March 27-28, 2009.</w:t>
      </w:r>
    </w:p>
    <w:p w14:paraId="2D297455" w14:textId="77777777" w:rsidR="007D7A14" w:rsidRPr="00E46FD1" w:rsidRDefault="005C5639" w:rsidP="004D480F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AO North American Resident Basic Fracture Course, Course Instructor, Charlotte, </w:t>
      </w:r>
    </w:p>
    <w:p w14:paraId="2A60A42B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North Carolina, January 2009.</w:t>
      </w:r>
    </w:p>
    <w:p w14:paraId="5886BD71" w14:textId="19486149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50</w:t>
      </w:r>
      <w:r w:rsidR="005C5639" w:rsidRPr="00E46FD1">
        <w:rPr>
          <w:rFonts w:asciiTheme="minorHAnsi" w:hAnsiTheme="minorHAnsi" w:cstheme="minorHAnsi"/>
          <w:bCs/>
          <w:iCs/>
        </w:rPr>
        <w:t xml:space="preserve">. Southwestern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Meeting, Advanced Course </w:t>
      </w:r>
    </w:p>
    <w:p w14:paraId="441E7E41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Chairman and Instructor, Phoenix, AZ, 2008</w:t>
      </w:r>
    </w:p>
    <w:p w14:paraId="60DE5429" w14:textId="202F887F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51</w:t>
      </w:r>
      <w:r w:rsidR="005C5639" w:rsidRPr="00E46FD1">
        <w:rPr>
          <w:rFonts w:asciiTheme="minorHAnsi" w:hAnsiTheme="minorHAnsi" w:cstheme="minorHAnsi"/>
          <w:bCs/>
          <w:iCs/>
        </w:rPr>
        <w:t xml:space="preserve">. Study of Anatomy and Internal Fixation (SAIF) National Resident Course, Lecturer </w:t>
      </w:r>
    </w:p>
    <w:p w14:paraId="4C4F8CD9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and Table Instructor, Memphis, TN, November 22-23, 2008.</w:t>
      </w:r>
    </w:p>
    <w:p w14:paraId="22DB4683" w14:textId="0362EA77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52</w:t>
      </w:r>
      <w:r w:rsidR="005C5639" w:rsidRPr="00E46FD1">
        <w:rPr>
          <w:rFonts w:asciiTheme="minorHAnsi" w:hAnsiTheme="minorHAnsi" w:cstheme="minorHAnsi"/>
          <w:bCs/>
          <w:iCs/>
        </w:rPr>
        <w:t xml:space="preserve">. Study of Anatomy and Internal Fixation (SAIF) National Resident Course, Lecturer </w:t>
      </w:r>
    </w:p>
    <w:p w14:paraId="512CD5B9" w14:textId="77777777" w:rsidR="005C5639" w:rsidRPr="00E46FD1" w:rsidRDefault="007D7A14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and </w:t>
      </w:r>
      <w:r w:rsidR="005C5639" w:rsidRPr="00E46FD1">
        <w:rPr>
          <w:rFonts w:asciiTheme="minorHAnsi" w:hAnsiTheme="minorHAnsi" w:cstheme="minorHAnsi"/>
          <w:bCs/>
          <w:iCs/>
        </w:rPr>
        <w:t>Table Instructor, Memphis, TN, March 9-10, 2008.</w:t>
      </w:r>
    </w:p>
    <w:p w14:paraId="400FF4A5" w14:textId="4325D010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53</w:t>
      </w:r>
      <w:r w:rsidR="005C5639" w:rsidRPr="00E46FD1">
        <w:rPr>
          <w:rFonts w:asciiTheme="minorHAnsi" w:hAnsiTheme="minorHAnsi" w:cstheme="minorHAnsi"/>
          <w:bCs/>
          <w:iCs/>
        </w:rPr>
        <w:t xml:space="preserve">. Study of Anatomy and Internal Fixation (SAIF) National </w:t>
      </w:r>
      <w:r w:rsidR="007D7A14" w:rsidRPr="00E46FD1">
        <w:rPr>
          <w:rFonts w:asciiTheme="minorHAnsi" w:hAnsiTheme="minorHAnsi" w:cstheme="minorHAnsi"/>
          <w:bCs/>
          <w:iCs/>
        </w:rPr>
        <w:t xml:space="preserve">Resident Course, Lecturer </w:t>
      </w:r>
    </w:p>
    <w:p w14:paraId="3F2940FF" w14:textId="77777777" w:rsidR="005C5639" w:rsidRPr="00E46FD1" w:rsidRDefault="007D7A14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and</w:t>
      </w:r>
      <w:r w:rsidR="005C5639" w:rsidRPr="00E46FD1">
        <w:rPr>
          <w:rFonts w:asciiTheme="minorHAnsi" w:hAnsiTheme="minorHAnsi" w:cstheme="minorHAnsi"/>
          <w:bCs/>
          <w:iCs/>
        </w:rPr>
        <w:t>Table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Instructor, Memphis, TN, January 17-18, 2008.</w:t>
      </w:r>
    </w:p>
    <w:p w14:paraId="2CAF556C" w14:textId="07697E69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54</w:t>
      </w:r>
      <w:r w:rsidR="005C5639" w:rsidRPr="00E46FD1">
        <w:rPr>
          <w:rFonts w:asciiTheme="minorHAnsi" w:hAnsiTheme="minorHAnsi" w:cstheme="minorHAnsi"/>
          <w:bCs/>
          <w:iCs/>
        </w:rPr>
        <w:t xml:space="preserve">. AO North American Resident Basic Fracture Course, Course Instructor, Salt Lake </w:t>
      </w:r>
    </w:p>
    <w:p w14:paraId="5D6CE175" w14:textId="77777777" w:rsidR="005C5639" w:rsidRPr="00E46FD1" w:rsidRDefault="007D7A14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proofErr w:type="spellStart"/>
      <w:proofErr w:type="gramStart"/>
      <w:r w:rsidRPr="00E46FD1">
        <w:rPr>
          <w:rFonts w:asciiTheme="minorHAnsi" w:hAnsiTheme="minorHAnsi" w:cstheme="minorHAnsi"/>
          <w:bCs/>
          <w:iCs/>
        </w:rPr>
        <w:t>City,</w:t>
      </w:r>
      <w:r w:rsidR="005C5639" w:rsidRPr="00E46FD1">
        <w:rPr>
          <w:rFonts w:asciiTheme="minorHAnsi" w:hAnsiTheme="minorHAnsi" w:cstheme="minorHAnsi"/>
          <w:bCs/>
          <w:iCs/>
        </w:rPr>
        <w:t>Utah</w:t>
      </w:r>
      <w:proofErr w:type="spellEnd"/>
      <w:proofErr w:type="gramEnd"/>
      <w:r w:rsidR="005C5639" w:rsidRPr="00E46FD1">
        <w:rPr>
          <w:rFonts w:asciiTheme="minorHAnsi" w:hAnsiTheme="minorHAnsi" w:cstheme="minorHAnsi"/>
          <w:bCs/>
          <w:iCs/>
        </w:rPr>
        <w:t>, 2007.</w:t>
      </w:r>
    </w:p>
    <w:p w14:paraId="35121B73" w14:textId="64371623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55</w:t>
      </w:r>
      <w:r w:rsidR="005C5639" w:rsidRPr="00E46FD1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National Meeting, Table Instructor, Spanning </w:t>
      </w:r>
    </w:p>
    <w:p w14:paraId="12B3CB5E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lastRenderedPageBreak/>
        <w:t>External Fixation Strategies and ORIF Tibial Plateau Options, Boston, MA 2007.</w:t>
      </w:r>
    </w:p>
    <w:p w14:paraId="168D9EA8" w14:textId="675DF941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56</w:t>
      </w:r>
      <w:r w:rsidR="005C5639" w:rsidRPr="00E46FD1">
        <w:rPr>
          <w:rFonts w:asciiTheme="minorHAnsi" w:hAnsiTheme="minorHAnsi" w:cstheme="minorHAnsi"/>
          <w:bCs/>
          <w:iCs/>
        </w:rPr>
        <w:t xml:space="preserve">. Southwestern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Meeting, Advanced Course </w:t>
      </w:r>
    </w:p>
    <w:p w14:paraId="520C4DC6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Chairman</w:t>
      </w:r>
      <w:r w:rsidR="007D7A14" w:rsidRPr="00E46FD1">
        <w:rPr>
          <w:rFonts w:asciiTheme="minorHAnsi" w:hAnsiTheme="minorHAnsi" w:cstheme="minorHAnsi"/>
          <w:bCs/>
          <w:iCs/>
        </w:rPr>
        <w:t xml:space="preserve"> </w:t>
      </w:r>
      <w:r w:rsidRPr="00E46FD1">
        <w:rPr>
          <w:rFonts w:asciiTheme="minorHAnsi" w:hAnsiTheme="minorHAnsi" w:cstheme="minorHAnsi"/>
          <w:bCs/>
          <w:iCs/>
        </w:rPr>
        <w:t>and Instructor, Phoenix, AZ, 2007.</w:t>
      </w:r>
    </w:p>
    <w:p w14:paraId="3D108E5B" w14:textId="1DBC4B6B" w:rsidR="005C5639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57</w:t>
      </w:r>
      <w:r w:rsidR="005C5639" w:rsidRPr="00E46FD1">
        <w:rPr>
          <w:rFonts w:asciiTheme="minorHAnsi" w:hAnsiTheme="minorHAnsi" w:cstheme="minorHAnsi"/>
          <w:bCs/>
          <w:iCs/>
        </w:rPr>
        <w:t xml:space="preserve">. AO North American Advanced Clinical Solutions Surgeon Course, Course Instructor, </w:t>
      </w:r>
    </w:p>
    <w:p w14:paraId="3F320257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Scottsdale, AZ 2007.</w:t>
      </w:r>
    </w:p>
    <w:p w14:paraId="7C908FCE" w14:textId="0B96C0C3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58</w:t>
      </w:r>
      <w:r w:rsidR="005C5639" w:rsidRPr="00E46FD1">
        <w:rPr>
          <w:rFonts w:asciiTheme="minorHAnsi" w:hAnsiTheme="minorHAnsi" w:cstheme="minorHAnsi"/>
          <w:bCs/>
          <w:iCs/>
        </w:rPr>
        <w:t xml:space="preserve">. AO North American Operating Room Personnel Basic Course, Instructor, Scottsdale, </w:t>
      </w:r>
    </w:p>
    <w:p w14:paraId="50E9C79F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AZ 2007.</w:t>
      </w:r>
    </w:p>
    <w:p w14:paraId="339C0D48" w14:textId="5A698F37" w:rsidR="005C5639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59</w:t>
      </w:r>
      <w:r w:rsidR="005C5639" w:rsidRPr="00E46FD1">
        <w:rPr>
          <w:rFonts w:asciiTheme="minorHAnsi" w:hAnsiTheme="minorHAnsi" w:cstheme="minorHAnsi"/>
          <w:bCs/>
          <w:iCs/>
        </w:rPr>
        <w:t xml:space="preserve">. AO North American Resident Basic Fracture Course, Course Instructor, Sun Valley, </w:t>
      </w:r>
    </w:p>
    <w:p w14:paraId="04B659ED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Idaho, 2007.</w:t>
      </w:r>
    </w:p>
    <w:p w14:paraId="62A4999C" w14:textId="2ECDF64F" w:rsidR="005C5639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60</w:t>
      </w:r>
      <w:r w:rsidR="005C5639" w:rsidRPr="00E46FD1">
        <w:rPr>
          <w:rFonts w:asciiTheme="minorHAnsi" w:hAnsiTheme="minorHAnsi" w:cstheme="minorHAnsi"/>
          <w:bCs/>
          <w:iCs/>
        </w:rPr>
        <w:t xml:space="preserve">. American Academy of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Surgeons (AAOS) Annual Meeting,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</w:t>
      </w:r>
    </w:p>
    <w:p w14:paraId="5FA5DE92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Trauma Course: Indirect Reduction Techniques in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Trauma, Course </w:t>
      </w:r>
    </w:p>
    <w:p w14:paraId="79586C44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Instructor, San Diego, CA, 2007.</w:t>
      </w:r>
    </w:p>
    <w:p w14:paraId="503E55C0" w14:textId="7326717A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61</w:t>
      </w:r>
      <w:r w:rsidR="005C5639" w:rsidRPr="00E46FD1">
        <w:rPr>
          <w:rFonts w:asciiTheme="minorHAnsi" w:hAnsiTheme="minorHAnsi" w:cstheme="minorHAnsi"/>
          <w:bCs/>
          <w:iCs/>
        </w:rPr>
        <w:t xml:space="preserve">. AO North American Operating Room Personnel Course, Course Instructor, </w:t>
      </w:r>
    </w:p>
    <w:p w14:paraId="026C9A12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Scottsdale, AZ, 2006.</w:t>
      </w:r>
    </w:p>
    <w:p w14:paraId="1B5F468F" w14:textId="33A748FB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62</w:t>
      </w:r>
      <w:r w:rsidR="005C5639" w:rsidRPr="00E46FD1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National Meeting, Table Instructor, Spanning </w:t>
      </w:r>
    </w:p>
    <w:p w14:paraId="3122A143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External Fixation Strategies and ORIF Tibial Plateau Options, Phoenix, AZ, 2006.</w:t>
      </w:r>
    </w:p>
    <w:p w14:paraId="1891527F" w14:textId="3D703EAD" w:rsidR="005C5639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63</w:t>
      </w:r>
      <w:r w:rsidR="005C5639" w:rsidRPr="00E46FD1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National Meeting, Table Instructor, Distal Femoral </w:t>
      </w:r>
    </w:p>
    <w:p w14:paraId="1A168CBC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Fracture Locking Plate Fixation, Phoenix, AZ, 2006.</w:t>
      </w:r>
    </w:p>
    <w:p w14:paraId="6E21BD6B" w14:textId="150F3E8E" w:rsidR="005C5639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64</w:t>
      </w:r>
      <w:r w:rsidR="005C5639" w:rsidRPr="00E46FD1">
        <w:rPr>
          <w:rFonts w:asciiTheme="minorHAnsi" w:hAnsiTheme="minorHAnsi" w:cstheme="minorHAnsi"/>
          <w:bCs/>
          <w:iCs/>
        </w:rPr>
        <w:t xml:space="preserve">. Southwestern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Meeting, Course Instructor, Phoenix, </w:t>
      </w:r>
    </w:p>
    <w:p w14:paraId="1F6CA9C2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AZ, 2006.</w:t>
      </w:r>
    </w:p>
    <w:p w14:paraId="26B942EE" w14:textId="7F343132" w:rsidR="007D7A14" w:rsidRPr="00E46FD1" w:rsidRDefault="004D480F" w:rsidP="004D480F">
      <w:pPr>
        <w:pStyle w:val="BodyTextIndent"/>
        <w:ind w:left="0" w:firstLine="0"/>
        <w:rPr>
          <w:rFonts w:asciiTheme="minorHAnsi" w:hAnsiTheme="minorHAnsi" w:cstheme="minorHAnsi"/>
          <w:color w:val="000000"/>
        </w:rPr>
      </w:pPr>
      <w:r w:rsidRPr="00E46FD1">
        <w:rPr>
          <w:rFonts w:asciiTheme="minorHAnsi" w:hAnsiTheme="minorHAnsi" w:cstheme="minorHAnsi"/>
          <w:color w:val="000000"/>
        </w:rPr>
        <w:t xml:space="preserve">65. </w:t>
      </w:r>
      <w:r w:rsidR="005C5639" w:rsidRPr="00E46FD1">
        <w:rPr>
          <w:rFonts w:asciiTheme="minorHAnsi" w:hAnsiTheme="minorHAnsi" w:cstheme="minorHAnsi"/>
          <w:color w:val="000000"/>
        </w:rPr>
        <w:t xml:space="preserve">Southeastern Fracture Symposium, Table Instructor, Knee Spanning External </w:t>
      </w:r>
    </w:p>
    <w:p w14:paraId="2C497AEE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color w:val="000000"/>
        </w:rPr>
        <w:t>Fixation and ORIF Options, Greensboro, NC, 2006</w:t>
      </w:r>
      <w:r w:rsidRPr="00E46FD1">
        <w:rPr>
          <w:rFonts w:asciiTheme="minorHAnsi" w:hAnsiTheme="minorHAnsi" w:cstheme="minorHAnsi"/>
          <w:bCs/>
          <w:iCs/>
        </w:rPr>
        <w:t>.</w:t>
      </w:r>
    </w:p>
    <w:p w14:paraId="19FDC778" w14:textId="7356E7AB" w:rsidR="005C5639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color w:val="000000"/>
        </w:rPr>
      </w:pPr>
      <w:r w:rsidRPr="00E46FD1">
        <w:rPr>
          <w:rFonts w:asciiTheme="minorHAnsi" w:hAnsiTheme="minorHAnsi" w:cstheme="minorHAnsi"/>
          <w:color w:val="000000"/>
        </w:rPr>
        <w:t>66</w:t>
      </w:r>
      <w:r w:rsidR="005C5639" w:rsidRPr="00E46FD1">
        <w:rPr>
          <w:rFonts w:asciiTheme="minorHAnsi" w:hAnsiTheme="minorHAnsi" w:cstheme="minorHAnsi"/>
          <w:color w:val="000000"/>
        </w:rPr>
        <w:t xml:space="preserve">. Southeastern Fracture Symposium, Group Instructor, </w:t>
      </w:r>
      <w:proofErr w:type="spellStart"/>
      <w:r w:rsidR="005C5639" w:rsidRPr="00E46FD1">
        <w:rPr>
          <w:rFonts w:asciiTheme="minorHAnsi" w:hAnsiTheme="minorHAnsi" w:cstheme="minorHAnsi"/>
          <w:color w:val="000000"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color w:val="000000"/>
        </w:rPr>
        <w:t xml:space="preserve"> Emergencies, </w:t>
      </w:r>
    </w:p>
    <w:p w14:paraId="37D9F340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color w:val="000000"/>
        </w:rPr>
        <w:t>Greensboro, NC, 2006</w:t>
      </w:r>
      <w:r w:rsidRPr="00E46FD1">
        <w:rPr>
          <w:rFonts w:asciiTheme="minorHAnsi" w:hAnsiTheme="minorHAnsi" w:cstheme="minorHAnsi"/>
          <w:bCs/>
          <w:iCs/>
        </w:rPr>
        <w:t>.</w:t>
      </w:r>
    </w:p>
    <w:p w14:paraId="3F55C1FB" w14:textId="4396AD1C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67</w:t>
      </w:r>
      <w:r w:rsidR="005C5639" w:rsidRPr="00E46FD1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National Meeting, Table Instructor, Spanning </w:t>
      </w:r>
    </w:p>
    <w:p w14:paraId="57FF8AF5" w14:textId="77777777" w:rsidR="005C5639" w:rsidRPr="00E46FD1" w:rsidRDefault="005C5639" w:rsidP="009D530B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External Fixation Strategies and ORIF Tibial Plateau Options, Ottawa, Canada, 2005.</w:t>
      </w:r>
    </w:p>
    <w:p w14:paraId="0182AB81" w14:textId="5B2A08F5" w:rsidR="007D7A14" w:rsidRPr="00E46FD1" w:rsidRDefault="004D480F" w:rsidP="009D530B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68</w:t>
      </w:r>
      <w:r w:rsidR="005C5639" w:rsidRPr="00E46FD1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="005C5639"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="005C5639" w:rsidRPr="00E46FD1">
        <w:rPr>
          <w:rFonts w:asciiTheme="minorHAnsi" w:hAnsiTheme="minorHAnsi" w:cstheme="minorHAnsi"/>
          <w:bCs/>
          <w:iCs/>
        </w:rPr>
        <w:t xml:space="preserve"> Trauma Association National Meeting, Table Instructor, Spanning </w:t>
      </w:r>
    </w:p>
    <w:p w14:paraId="0CFA26D1" w14:textId="77777777" w:rsidR="005C5639" w:rsidRPr="00E46FD1" w:rsidRDefault="005C5639" w:rsidP="009D530B">
      <w:pPr>
        <w:pStyle w:val="BodyTextIndent"/>
        <w:ind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External Fixation Strategies and ORIF Tibial Plateau Options, Hollywood, Florida, 2004.</w:t>
      </w:r>
    </w:p>
    <w:p w14:paraId="73AFE72E" w14:textId="77777777" w:rsidR="005C5639" w:rsidRPr="00E46FD1" w:rsidRDefault="005C5639" w:rsidP="007D7A14">
      <w:pPr>
        <w:spacing w:after="0" w:line="240" w:lineRule="auto"/>
        <w:ind w:left="360" w:right="450"/>
        <w:rPr>
          <w:rFonts w:eastAsia="Times New Roman" w:cstheme="minorHAnsi"/>
          <w:color w:val="000000"/>
          <w:sz w:val="24"/>
          <w:szCs w:val="24"/>
        </w:rPr>
      </w:pPr>
    </w:p>
    <w:p w14:paraId="3E44D173" w14:textId="77777777" w:rsidR="00D54709" w:rsidRPr="00E46FD1" w:rsidRDefault="00D54709" w:rsidP="007D7A14">
      <w:pPr>
        <w:spacing w:after="0" w:line="240" w:lineRule="auto"/>
        <w:ind w:left="360" w:right="450"/>
        <w:rPr>
          <w:rFonts w:eastAsia="Times New Roman" w:cstheme="minorHAnsi"/>
          <w:color w:val="000000"/>
          <w:sz w:val="24"/>
          <w:szCs w:val="24"/>
        </w:rPr>
      </w:pPr>
    </w:p>
    <w:p w14:paraId="71240310" w14:textId="77777777" w:rsidR="00D54709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10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INSTITUTIONAL/DEPARTMENTAL ADMINISTRATIVE RESPONSIBILITIES, COMMITTEE MEMBERSHIPS, AND OTHER ACTIVITIES </w:t>
      </w:r>
    </w:p>
    <w:p w14:paraId="3CEE2E0E" w14:textId="77777777" w:rsidR="0040017F" w:rsidRPr="00E46FD1" w:rsidRDefault="0040017F" w:rsidP="00AA46D5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</w:p>
    <w:p w14:paraId="16455FF1" w14:textId="53FA1EF1" w:rsidR="00D11F14" w:rsidRPr="00E46FD1" w:rsidRDefault="00D11F14" w:rsidP="00AA46D5">
      <w:pPr>
        <w:pStyle w:val="BodyTextIndent"/>
        <w:ind w:left="0" w:firstLine="0"/>
        <w:rPr>
          <w:rFonts w:asciiTheme="minorHAnsi" w:hAnsiTheme="minorHAnsi" w:cstheme="minorHAnsi"/>
          <w:color w:val="000000"/>
        </w:rPr>
      </w:pPr>
      <w:r w:rsidRPr="00E46FD1">
        <w:rPr>
          <w:rFonts w:asciiTheme="minorHAnsi" w:hAnsiTheme="minorHAnsi" w:cstheme="minorHAnsi"/>
          <w:color w:val="000000"/>
        </w:rPr>
        <w:t>Chief of Staff, HonorHealth Scottsdale Osborn Trauma Center, January 2023-2026</w:t>
      </w:r>
    </w:p>
    <w:p w14:paraId="3BD556F6" w14:textId="369BE8F9" w:rsidR="0040017F" w:rsidRPr="00E46FD1" w:rsidRDefault="0040017F" w:rsidP="00AA46D5">
      <w:pPr>
        <w:pStyle w:val="BodyTextIndent"/>
        <w:ind w:left="0" w:firstLine="0"/>
        <w:rPr>
          <w:rFonts w:asciiTheme="minorHAnsi" w:hAnsiTheme="minorHAnsi" w:cstheme="minorHAnsi"/>
          <w:color w:val="000000"/>
        </w:rPr>
      </w:pPr>
      <w:r w:rsidRPr="00E46FD1">
        <w:rPr>
          <w:rFonts w:asciiTheme="minorHAnsi" w:hAnsiTheme="minorHAnsi" w:cstheme="minorHAnsi"/>
          <w:color w:val="000000"/>
        </w:rPr>
        <w:t>Vice Chief of Staff, HonorHealth Scottsdale Osborn Trauma Center, January 2020-2022</w:t>
      </w:r>
    </w:p>
    <w:p w14:paraId="734C8A4C" w14:textId="77777777" w:rsidR="0040017F" w:rsidRPr="00E46FD1" w:rsidRDefault="0040017F" w:rsidP="0040017F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Chair of the Board, </w:t>
      </w:r>
      <w:r w:rsidR="00AA46D5" w:rsidRPr="00E46FD1">
        <w:rPr>
          <w:rFonts w:asciiTheme="minorHAnsi" w:hAnsiTheme="minorHAnsi" w:cstheme="minorHAnsi"/>
          <w:bCs/>
          <w:iCs/>
        </w:rPr>
        <w:t xml:space="preserve">HonorHealth Network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Co-Management Company</w:t>
      </w:r>
      <w:r w:rsidR="00AA46D5" w:rsidRPr="00E46FD1">
        <w:rPr>
          <w:rFonts w:asciiTheme="minorHAnsi" w:hAnsiTheme="minorHAnsi" w:cstheme="minorHAnsi"/>
          <w:bCs/>
          <w:iCs/>
        </w:rPr>
        <w:t xml:space="preserve">, Executive </w:t>
      </w:r>
    </w:p>
    <w:p w14:paraId="7F81727A" w14:textId="5A6287AF" w:rsidR="00AA46D5" w:rsidRPr="00E46FD1" w:rsidRDefault="00AA46D5" w:rsidP="0040017F">
      <w:pPr>
        <w:pStyle w:val="BodyTextIndent"/>
        <w:ind w:left="0" w:firstLine="72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Board Jan 2020-Present</w:t>
      </w:r>
    </w:p>
    <w:p w14:paraId="041403D7" w14:textId="6AFDCC95" w:rsidR="00A62D39" w:rsidRPr="00E46FD1" w:rsidRDefault="00CD0BB8" w:rsidP="005C4D6E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</w:t>
      </w:r>
      <w:r w:rsidR="00A62D39" w:rsidRPr="00E46FD1">
        <w:rPr>
          <w:rFonts w:asciiTheme="minorHAnsi" w:hAnsiTheme="minorHAnsi" w:cstheme="minorHAnsi"/>
          <w:bCs/>
          <w:iCs/>
        </w:rPr>
        <w:t>Medical Consultant, Arizona Medical Board Feb 2018-Present</w:t>
      </w:r>
    </w:p>
    <w:p w14:paraId="1F8A534E" w14:textId="19699F61" w:rsidR="005C4D6E" w:rsidRPr="00E46FD1" w:rsidRDefault="0087564E" w:rsidP="005C4D6E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Vice Chair, </w:t>
      </w:r>
      <w:r w:rsidR="005B777B" w:rsidRPr="00E46FD1">
        <w:rPr>
          <w:rFonts w:asciiTheme="minorHAnsi" w:hAnsiTheme="minorHAnsi" w:cstheme="minorHAnsi"/>
          <w:bCs/>
          <w:iCs/>
        </w:rPr>
        <w:t>HonorHealth Osborn Trauma Center</w:t>
      </w:r>
      <w:r w:rsidR="005C4D6E" w:rsidRPr="00E46FD1">
        <w:rPr>
          <w:rFonts w:asciiTheme="minorHAnsi" w:hAnsiTheme="minorHAnsi" w:cstheme="minorHAnsi"/>
          <w:bCs/>
          <w:iCs/>
        </w:rPr>
        <w:t xml:space="preserve"> Surgery Committee, </w:t>
      </w:r>
      <w:r w:rsidR="005B777B" w:rsidRPr="00E46FD1">
        <w:rPr>
          <w:rFonts w:asciiTheme="minorHAnsi" w:hAnsiTheme="minorHAnsi" w:cstheme="minorHAnsi"/>
          <w:bCs/>
          <w:iCs/>
        </w:rPr>
        <w:t xml:space="preserve">Jan </w:t>
      </w:r>
      <w:r w:rsidR="005C4D6E" w:rsidRPr="00E46FD1">
        <w:rPr>
          <w:rFonts w:asciiTheme="minorHAnsi" w:hAnsiTheme="minorHAnsi" w:cstheme="minorHAnsi"/>
          <w:bCs/>
          <w:iCs/>
        </w:rPr>
        <w:t>2017</w:t>
      </w:r>
      <w:r w:rsidR="00AA46D5" w:rsidRPr="00E46FD1">
        <w:rPr>
          <w:rFonts w:asciiTheme="minorHAnsi" w:hAnsiTheme="minorHAnsi" w:cstheme="minorHAnsi"/>
          <w:bCs/>
          <w:iCs/>
        </w:rPr>
        <w:t>-2020</w:t>
      </w:r>
    </w:p>
    <w:p w14:paraId="354A350E" w14:textId="77777777" w:rsidR="0040017F" w:rsidRPr="00E46FD1" w:rsidRDefault="005B777B" w:rsidP="0040017F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HonorHealth Network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Management Company, Executive Board Member Jan 2018-</w:t>
      </w:r>
    </w:p>
    <w:p w14:paraId="5C6E8BD1" w14:textId="7AE22310" w:rsidR="005B777B" w:rsidRPr="00E46FD1" w:rsidRDefault="0040017F" w:rsidP="0040017F">
      <w:pPr>
        <w:pStyle w:val="BodyTextIndent"/>
        <w:ind w:left="0" w:firstLine="36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2020</w:t>
      </w:r>
    </w:p>
    <w:p w14:paraId="164B6D74" w14:textId="44B539A2" w:rsidR="00DB37D8" w:rsidRPr="00E46FD1" w:rsidRDefault="00DB37D8" w:rsidP="006D6B2E">
      <w:pPr>
        <w:pStyle w:val="BodyTextIndent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HonorHealth</w:t>
      </w:r>
      <w:r w:rsidR="001746A0" w:rsidRPr="00E46FD1">
        <w:rPr>
          <w:rFonts w:asciiTheme="minorHAnsi" w:hAnsiTheme="minorHAnsi" w:cstheme="minorHAnsi"/>
          <w:bCs/>
          <w:iCs/>
        </w:rPr>
        <w:t xml:space="preserve"> Osborn Division Executive Committee, Mem</w:t>
      </w:r>
      <w:r w:rsidR="0040017F" w:rsidRPr="00E46FD1">
        <w:rPr>
          <w:rFonts w:asciiTheme="minorHAnsi" w:hAnsiTheme="minorHAnsi" w:cstheme="minorHAnsi"/>
          <w:bCs/>
          <w:iCs/>
        </w:rPr>
        <w:t>ber at Large, April 2019-2020</w:t>
      </w:r>
    </w:p>
    <w:p w14:paraId="12F53E6F" w14:textId="6B075270" w:rsidR="006D6B2E" w:rsidRPr="00E46FD1" w:rsidRDefault="006D6B2E" w:rsidP="006D6B2E">
      <w:pPr>
        <w:pStyle w:val="BodyTextIndent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lastRenderedPageBreak/>
        <w:t>HonorHealth Healthcare System Perioperative Quality Improvement Committee, Chairman 2015-Present</w:t>
      </w:r>
    </w:p>
    <w:p w14:paraId="0D96784C" w14:textId="0BA40D6C" w:rsidR="0025487A" w:rsidRPr="00E46FD1" w:rsidRDefault="005B777B" w:rsidP="0025487A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HonorHealth</w:t>
      </w:r>
      <w:r w:rsidR="00737622" w:rsidRPr="00E46FD1">
        <w:rPr>
          <w:rFonts w:asciiTheme="minorHAnsi" w:hAnsiTheme="minorHAnsi" w:cstheme="minorHAnsi"/>
          <w:bCs/>
          <w:iCs/>
        </w:rPr>
        <w:t xml:space="preserve"> Network, Chairman, Physician Graduate Medical </w:t>
      </w:r>
    </w:p>
    <w:p w14:paraId="6091BC45" w14:textId="3E12459F" w:rsidR="00737622" w:rsidRPr="00E46FD1" w:rsidRDefault="00737622" w:rsidP="0025487A">
      <w:pPr>
        <w:pStyle w:val="BodyTextIndent"/>
        <w:ind w:left="0" w:firstLine="72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Education</w:t>
      </w:r>
      <w:r w:rsidR="005C4D6E" w:rsidRPr="00E46FD1">
        <w:rPr>
          <w:rFonts w:asciiTheme="minorHAnsi" w:hAnsiTheme="minorHAnsi" w:cstheme="minorHAnsi"/>
          <w:bCs/>
          <w:iCs/>
        </w:rPr>
        <w:t xml:space="preserve"> Advisory Committee 2014-2016</w:t>
      </w:r>
    </w:p>
    <w:p w14:paraId="51F099E7" w14:textId="77777777" w:rsidR="00A533A8" w:rsidRPr="00E46FD1" w:rsidRDefault="00737622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Scottsdale Healthcare System GME Physician Advisory Committee 2014-Present</w:t>
      </w:r>
    </w:p>
    <w:p w14:paraId="164D0FE8" w14:textId="77777777" w:rsidR="0025487A" w:rsidRPr="00E46FD1" w:rsidRDefault="00A533A8" w:rsidP="00A533A8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Scottsdale Healthcare System Physician Credentialing Committee Member 2010-</w:t>
      </w:r>
    </w:p>
    <w:p w14:paraId="2567FAB8" w14:textId="77777777" w:rsidR="00A533A8" w:rsidRPr="00E46FD1" w:rsidRDefault="00A533A8" w:rsidP="0025487A">
      <w:pPr>
        <w:pStyle w:val="BodyTextIndent"/>
        <w:ind w:left="0" w:firstLine="72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Present</w:t>
      </w:r>
    </w:p>
    <w:p w14:paraId="210A2A9B" w14:textId="36005F9B" w:rsidR="00737622" w:rsidRPr="00E46FD1" w:rsidRDefault="005B777B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HonorHealth </w:t>
      </w:r>
      <w:r w:rsidR="00A533A8" w:rsidRPr="00E46FD1">
        <w:rPr>
          <w:rFonts w:asciiTheme="minorHAnsi" w:hAnsiTheme="minorHAnsi" w:cstheme="minorHAnsi"/>
          <w:bCs/>
          <w:iCs/>
        </w:rPr>
        <w:t>Healthcare System Research Committee Member 2010-Present</w:t>
      </w:r>
    </w:p>
    <w:p w14:paraId="1E1133E8" w14:textId="77777777" w:rsidR="00737622" w:rsidRPr="00E46FD1" w:rsidRDefault="00737622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Scottsdale Healthcare System Executive Strategic Committee Member 2012-2014</w:t>
      </w:r>
    </w:p>
    <w:p w14:paraId="15011C95" w14:textId="4016057D" w:rsidR="00737622" w:rsidRPr="00E46FD1" w:rsidRDefault="005B777B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HonorHealth</w:t>
      </w:r>
      <w:r w:rsidR="00737622" w:rsidRPr="00E46FD1">
        <w:rPr>
          <w:rFonts w:asciiTheme="minorHAnsi" w:hAnsiTheme="minorHAnsi" w:cstheme="minorHAnsi"/>
          <w:bCs/>
          <w:iCs/>
        </w:rPr>
        <w:t xml:space="preserve"> Healthcare System Surgery Committee </w:t>
      </w:r>
      <w:r w:rsidRPr="00E46FD1">
        <w:rPr>
          <w:rFonts w:asciiTheme="minorHAnsi" w:hAnsiTheme="minorHAnsi" w:cstheme="minorHAnsi"/>
          <w:bCs/>
          <w:iCs/>
        </w:rPr>
        <w:t xml:space="preserve">Board </w:t>
      </w:r>
      <w:r w:rsidR="00737622" w:rsidRPr="00E46FD1">
        <w:rPr>
          <w:rFonts w:asciiTheme="minorHAnsi" w:hAnsiTheme="minorHAnsi" w:cstheme="minorHAnsi"/>
          <w:bCs/>
          <w:iCs/>
        </w:rPr>
        <w:t>Member 2011-</w:t>
      </w:r>
      <w:r w:rsidR="00CD1290" w:rsidRPr="00E46FD1">
        <w:rPr>
          <w:rFonts w:asciiTheme="minorHAnsi" w:hAnsiTheme="minorHAnsi" w:cstheme="minorHAnsi"/>
          <w:bCs/>
          <w:iCs/>
        </w:rPr>
        <w:t>2020</w:t>
      </w:r>
    </w:p>
    <w:p w14:paraId="66B236AD" w14:textId="6E57B2C8" w:rsidR="0025487A" w:rsidRPr="00E46FD1" w:rsidRDefault="00737622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Scottsdale Healthcare System Executive Surgical Services </w:t>
      </w:r>
      <w:r w:rsidR="005B777B" w:rsidRPr="00E46FD1">
        <w:rPr>
          <w:rFonts w:asciiTheme="minorHAnsi" w:hAnsiTheme="minorHAnsi" w:cstheme="minorHAnsi"/>
          <w:bCs/>
          <w:iCs/>
        </w:rPr>
        <w:t xml:space="preserve">Board </w:t>
      </w:r>
      <w:r w:rsidRPr="00E46FD1">
        <w:rPr>
          <w:rFonts w:asciiTheme="minorHAnsi" w:hAnsiTheme="minorHAnsi" w:cstheme="minorHAnsi"/>
          <w:bCs/>
          <w:iCs/>
        </w:rPr>
        <w:t xml:space="preserve">Committee </w:t>
      </w:r>
      <w:proofErr w:type="spellStart"/>
      <w:r w:rsidRPr="00E46FD1">
        <w:rPr>
          <w:rFonts w:asciiTheme="minorHAnsi" w:hAnsiTheme="minorHAnsi" w:cstheme="minorHAnsi"/>
          <w:bCs/>
          <w:iCs/>
        </w:rPr>
        <w:t>Orthopaedic</w:t>
      </w:r>
      <w:proofErr w:type="spellEnd"/>
      <w:r w:rsidRPr="00E46FD1">
        <w:rPr>
          <w:rFonts w:asciiTheme="minorHAnsi" w:hAnsiTheme="minorHAnsi" w:cstheme="minorHAnsi"/>
          <w:bCs/>
          <w:iCs/>
        </w:rPr>
        <w:t xml:space="preserve"> </w:t>
      </w:r>
    </w:p>
    <w:p w14:paraId="5DE86DAD" w14:textId="77777777" w:rsidR="00737622" w:rsidRPr="00E46FD1" w:rsidRDefault="00737622" w:rsidP="0025487A">
      <w:pPr>
        <w:pStyle w:val="BodyTextIndent"/>
        <w:ind w:left="0" w:firstLine="72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>Member</w:t>
      </w:r>
      <w:r w:rsidR="00A533A8" w:rsidRPr="00E46FD1">
        <w:rPr>
          <w:rFonts w:asciiTheme="minorHAnsi" w:hAnsiTheme="minorHAnsi" w:cstheme="minorHAnsi"/>
          <w:bCs/>
          <w:iCs/>
        </w:rPr>
        <w:t xml:space="preserve"> 2011-2013</w:t>
      </w:r>
    </w:p>
    <w:p w14:paraId="38C47617" w14:textId="74BF4A60" w:rsidR="00A533A8" w:rsidRPr="00E46FD1" w:rsidRDefault="005B777B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  <w:r w:rsidRPr="00E46FD1">
        <w:rPr>
          <w:rFonts w:asciiTheme="minorHAnsi" w:hAnsiTheme="minorHAnsi" w:cstheme="minorHAnsi"/>
          <w:bCs/>
          <w:iCs/>
        </w:rPr>
        <w:t xml:space="preserve">HonorHealth </w:t>
      </w:r>
      <w:r w:rsidR="00737622" w:rsidRPr="00E46FD1">
        <w:rPr>
          <w:rFonts w:asciiTheme="minorHAnsi" w:hAnsiTheme="minorHAnsi" w:cstheme="minorHAnsi"/>
          <w:bCs/>
          <w:iCs/>
        </w:rPr>
        <w:t>Healthcare System Perioperative Improvement Committee Member</w:t>
      </w:r>
      <w:r w:rsidR="00A533A8" w:rsidRPr="00E46FD1">
        <w:rPr>
          <w:rFonts w:asciiTheme="minorHAnsi" w:hAnsiTheme="minorHAnsi" w:cstheme="minorHAnsi"/>
          <w:bCs/>
          <w:iCs/>
        </w:rPr>
        <w:t xml:space="preserve"> 2010-201</w:t>
      </w:r>
      <w:r w:rsidR="00CD1290" w:rsidRPr="00E46FD1">
        <w:rPr>
          <w:rFonts w:asciiTheme="minorHAnsi" w:hAnsiTheme="minorHAnsi" w:cstheme="minorHAnsi"/>
          <w:bCs/>
          <w:iCs/>
        </w:rPr>
        <w:t>5</w:t>
      </w:r>
    </w:p>
    <w:p w14:paraId="63F32DF0" w14:textId="77777777" w:rsidR="00737622" w:rsidRPr="00E46FD1" w:rsidRDefault="00737622" w:rsidP="00737622">
      <w:pPr>
        <w:pStyle w:val="BodyTextIndent"/>
        <w:ind w:left="0" w:firstLine="0"/>
        <w:rPr>
          <w:rFonts w:asciiTheme="minorHAnsi" w:hAnsiTheme="minorHAnsi" w:cstheme="minorHAnsi"/>
          <w:bCs/>
          <w:iCs/>
        </w:rPr>
      </w:pPr>
    </w:p>
    <w:p w14:paraId="03364B60" w14:textId="2181E0E7" w:rsidR="00D54709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11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B50277" w:rsidRPr="00E46FD1">
        <w:rPr>
          <w:rFonts w:eastAsia="Times New Roman" w:cstheme="minorHAnsi"/>
          <w:b/>
          <w:color w:val="000000"/>
          <w:sz w:val="24"/>
          <w:szCs w:val="24"/>
        </w:rPr>
        <w:t xml:space="preserve">RESEARCH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>PRESENTATIONS AT REGIONAL, NATIONAL</w:t>
      </w:r>
      <w:r w:rsidR="00E46FD1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 AND INTERNATIONAL MEETINGS </w:t>
      </w:r>
    </w:p>
    <w:p w14:paraId="3915507D" w14:textId="551D143E" w:rsidR="005A6E3E" w:rsidRPr="00E46FD1" w:rsidRDefault="005A6E3E" w:rsidP="0027452A">
      <w:pPr>
        <w:pStyle w:val="BodyText2"/>
        <w:numPr>
          <w:ilvl w:val="0"/>
          <w:numId w:val="42"/>
        </w:numPr>
        <w:spacing w:line="240" w:lineRule="auto"/>
        <w:rPr>
          <w:rFonts w:cstheme="minorHAnsi"/>
          <w:sz w:val="24"/>
          <w:szCs w:val="24"/>
        </w:rPr>
      </w:pPr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How can we fix racial, ethnic, and socioeconomic healthcare disparities in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orthopaedics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 and do these disparities exist in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orthopaedic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 trauma?  An introduction and review from the OTA Diversity Committee. </w:t>
      </w:r>
      <w:r w:rsidRPr="00E46FD1">
        <w:rPr>
          <w:rStyle w:val="marklndvnc83s"/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Ortega, G</w:t>
      </w:r>
      <w:r w:rsidR="00A548D2" w:rsidRPr="00E46FD1">
        <w:rPr>
          <w:rStyle w:val="marklndvnc83s"/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(moderator)</w:t>
      </w:r>
      <w:r w:rsidRPr="00E46FD1">
        <w:rPr>
          <w:rStyle w:val="marklndvnc83s"/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Mclaurin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, T, </w:t>
      </w:r>
      <w:proofErr w:type="spellStart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>Tewani</w:t>
      </w:r>
      <w:proofErr w:type="spellEnd"/>
      <w:r w:rsidRPr="00E46FD1">
        <w:rPr>
          <w:rStyle w:val="marklndvnc83s"/>
          <w:rFonts w:cstheme="minorHAnsi"/>
          <w:color w:val="000000"/>
          <w:sz w:val="24"/>
          <w:szCs w:val="24"/>
          <w:bdr w:val="none" w:sz="0" w:space="0" w:color="auto" w:frame="1"/>
        </w:rPr>
        <w:t xml:space="preserve">, N, Little, M, Benson, E. </w:t>
      </w:r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OTA </w:t>
      </w:r>
      <w:r w:rsidR="00A548D2"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>Main Symposium</w:t>
      </w:r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 for </w:t>
      </w:r>
      <w:proofErr w:type="spellStart"/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>Orthopaedic</w:t>
      </w:r>
      <w:proofErr w:type="spellEnd"/>
      <w:r w:rsidRPr="00E46FD1">
        <w:rPr>
          <w:rStyle w:val="marklndvnc83s"/>
          <w:rFonts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 Trauma Association meeting, October 2021.</w:t>
      </w:r>
    </w:p>
    <w:p w14:paraId="338FAB37" w14:textId="224480FE" w:rsidR="0087564E" w:rsidRPr="00E46FD1" w:rsidRDefault="0087564E" w:rsidP="0027452A">
      <w:pPr>
        <w:pStyle w:val="BodyText2"/>
        <w:numPr>
          <w:ilvl w:val="0"/>
          <w:numId w:val="42"/>
        </w:numPr>
        <w:spacing w:line="240" w:lineRule="auto"/>
        <w:rPr>
          <w:rFonts w:cstheme="minorHAnsi"/>
          <w:bCs/>
          <w:sz w:val="24"/>
          <w:szCs w:val="24"/>
        </w:rPr>
      </w:pPr>
      <w:r w:rsidRPr="00E46FD1">
        <w:rPr>
          <w:rFonts w:cstheme="minorHAnsi"/>
          <w:bCs/>
          <w:sz w:val="24"/>
          <w:szCs w:val="24"/>
        </w:rPr>
        <w:t xml:space="preserve">Using Nanotechnology as Stand-Alone Bone Grafting in Open Fracture Bone Defects and </w:t>
      </w:r>
      <w:proofErr w:type="spellStart"/>
      <w:r w:rsidRPr="00E46FD1">
        <w:rPr>
          <w:rFonts w:cstheme="minorHAnsi"/>
          <w:bCs/>
          <w:sz w:val="24"/>
          <w:szCs w:val="24"/>
        </w:rPr>
        <w:t>Nonunions</w:t>
      </w:r>
      <w:proofErr w:type="spellEnd"/>
      <w:r w:rsidRPr="00E46FD1">
        <w:rPr>
          <w:rFonts w:cstheme="minorHAnsi"/>
          <w:bCs/>
          <w:sz w:val="24"/>
          <w:szCs w:val="24"/>
        </w:rPr>
        <w:t xml:space="preserve">. </w:t>
      </w:r>
      <w:r w:rsidRPr="00E46FD1">
        <w:rPr>
          <w:rFonts w:cstheme="minorHAnsi"/>
          <w:b/>
          <w:bCs/>
          <w:sz w:val="24"/>
          <w:szCs w:val="24"/>
          <w:lang w:val="en-GB"/>
        </w:rPr>
        <w:t>Ortega, G</w:t>
      </w:r>
      <w:r w:rsidR="00517053" w:rsidRPr="00E46FD1">
        <w:rPr>
          <w:rFonts w:cstheme="minorHAnsi"/>
          <w:bCs/>
          <w:i/>
          <w:sz w:val="24"/>
          <w:szCs w:val="24"/>
        </w:rPr>
        <w:t>. Abstract present</w:t>
      </w:r>
      <w:r w:rsidR="00D11F14" w:rsidRPr="00E46FD1">
        <w:rPr>
          <w:rFonts w:cstheme="minorHAnsi"/>
          <w:bCs/>
          <w:i/>
          <w:sz w:val="24"/>
          <w:szCs w:val="24"/>
        </w:rPr>
        <w:t>ed</w:t>
      </w:r>
      <w:r w:rsidR="00517053" w:rsidRPr="00E46FD1">
        <w:rPr>
          <w:rFonts w:cstheme="minorHAnsi"/>
          <w:bCs/>
          <w:i/>
          <w:sz w:val="24"/>
          <w:szCs w:val="24"/>
        </w:rPr>
        <w:t xml:space="preserve"> at</w:t>
      </w:r>
      <w:r w:rsidRPr="00E46FD1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/>
          <w:sz w:val="24"/>
          <w:szCs w:val="24"/>
        </w:rPr>
        <w:t xml:space="preserve"> Trauma Association Meeting, </w:t>
      </w:r>
      <w:r w:rsidR="00D11F14" w:rsidRPr="00E46FD1">
        <w:rPr>
          <w:rFonts w:cstheme="minorHAnsi"/>
          <w:bCs/>
          <w:i/>
          <w:sz w:val="24"/>
          <w:szCs w:val="24"/>
        </w:rPr>
        <w:t>October</w:t>
      </w:r>
      <w:r w:rsidRPr="00E46FD1">
        <w:rPr>
          <w:rFonts w:cstheme="minorHAnsi"/>
          <w:bCs/>
          <w:i/>
          <w:sz w:val="24"/>
          <w:szCs w:val="24"/>
        </w:rPr>
        <w:t xml:space="preserve"> 2020.</w:t>
      </w:r>
    </w:p>
    <w:p w14:paraId="30348C8A" w14:textId="09C1F414" w:rsidR="0027452A" w:rsidRPr="00E46FD1" w:rsidRDefault="0027452A" w:rsidP="0027452A">
      <w:pPr>
        <w:pStyle w:val="BodyText2"/>
        <w:numPr>
          <w:ilvl w:val="0"/>
          <w:numId w:val="42"/>
        </w:numPr>
        <w:spacing w:line="240" w:lineRule="auto"/>
        <w:rPr>
          <w:rFonts w:cstheme="minorHAnsi"/>
          <w:bCs/>
          <w:sz w:val="24"/>
          <w:szCs w:val="24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Tibial Shaft Fractures Treated </w:t>
      </w:r>
      <w:r w:rsidR="0094134D" w:rsidRPr="00E46FD1">
        <w:rPr>
          <w:rFonts w:cstheme="minorHAnsi"/>
          <w:bCs/>
          <w:sz w:val="24"/>
          <w:szCs w:val="24"/>
          <w:lang w:val="en-GB"/>
        </w:rPr>
        <w:t>with</w:t>
      </w:r>
      <w:r w:rsidRPr="00E46FD1">
        <w:rPr>
          <w:rFonts w:cstheme="minorHAnsi"/>
          <w:bCs/>
          <w:sz w:val="24"/>
          <w:szCs w:val="24"/>
          <w:lang w:val="en-GB"/>
        </w:rPr>
        <w:t xml:space="preserve"> Reduction and Fixation with Carbon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Fiber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>-Reinforced Polymer Nail.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 Ortega,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Pehrson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C.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Denver, CO, 2019.</w:t>
      </w:r>
    </w:p>
    <w:p w14:paraId="54F646AA" w14:textId="77777777" w:rsidR="00AB7168" w:rsidRPr="00E46FD1" w:rsidRDefault="00AB7168" w:rsidP="00AB7168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Intramedullary Nail Fixation of Subtrochanteric Femur Fractures. Miller B,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Orlando, FL 2016.</w:t>
      </w:r>
    </w:p>
    <w:p w14:paraId="0701C8B9" w14:textId="77777777" w:rsidR="00E124EF" w:rsidRPr="00E46FD1" w:rsidRDefault="00E124EF" w:rsidP="00E124EF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Immediate Weightbearing as Tolerated Has Improved Outcomes Compared to Non-Weight Bearing After Intramedullary Nail Fixation of Subtrochanteric Femur Fractures. </w:t>
      </w:r>
      <w:r w:rsidR="00964E99" w:rsidRPr="00E46FD1">
        <w:rPr>
          <w:rFonts w:cstheme="minorHAnsi"/>
          <w:bCs/>
          <w:sz w:val="24"/>
          <w:szCs w:val="24"/>
          <w:lang w:val="en-GB"/>
        </w:rPr>
        <w:t xml:space="preserve">Miller B, </w:t>
      </w:r>
      <w:r w:rsidRPr="00E46FD1">
        <w:rPr>
          <w:rFonts w:cstheme="minorHAnsi"/>
          <w:bCs/>
          <w:sz w:val="24"/>
          <w:szCs w:val="24"/>
          <w:lang w:val="en-GB"/>
        </w:rPr>
        <w:t>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San Diego, CA 2015.</w:t>
      </w:r>
    </w:p>
    <w:p w14:paraId="6A7E06F8" w14:textId="77777777" w:rsidR="00AB37DF" w:rsidRPr="00E46FD1" w:rsidRDefault="00AB37DF" w:rsidP="00AB37DF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Surgical Stabilization of Midshaft Clavicle Fractures in Polytrauma Patients.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</w:t>
      </w:r>
      <w:r w:rsidR="008B4F3F" w:rsidRPr="00E46FD1">
        <w:rPr>
          <w:rFonts w:cstheme="minorHAnsi"/>
          <w:i/>
          <w:sz w:val="24"/>
          <w:szCs w:val="24"/>
        </w:rPr>
        <w:t>tion Meeting, Tampa, FL 2014</w:t>
      </w:r>
      <w:r w:rsidRPr="00E46FD1">
        <w:rPr>
          <w:rFonts w:cstheme="minorHAnsi"/>
          <w:i/>
          <w:sz w:val="24"/>
          <w:szCs w:val="24"/>
        </w:rPr>
        <w:t>.</w:t>
      </w:r>
    </w:p>
    <w:p w14:paraId="7FDE46E9" w14:textId="77777777" w:rsidR="00DF61C6" w:rsidRPr="00E46FD1" w:rsidRDefault="00DF61C6" w:rsidP="00DF61C6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Surgical Stabilization of Midshaft Clavicle Fractures in Polytrauma Patients.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Las Vegas 2015.</w:t>
      </w:r>
    </w:p>
    <w:p w14:paraId="0D534B4A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lastRenderedPageBreak/>
        <w:t>Professional Demands of the Orthopaedic Traumatologist.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New Orleans, LA 2014.</w:t>
      </w:r>
    </w:p>
    <w:p w14:paraId="4F7C0610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color w:val="343434"/>
          <w:sz w:val="24"/>
          <w:szCs w:val="24"/>
        </w:rPr>
        <w:t>The Floating Flail Chest: Treating an Injury Combination of the Flail Chest and Floating Shoulder</w:t>
      </w:r>
      <w:r w:rsidRPr="00E46FD1">
        <w:rPr>
          <w:rFonts w:cstheme="minorHAnsi"/>
          <w:bCs/>
          <w:sz w:val="24"/>
          <w:szCs w:val="24"/>
          <w:lang w:val="en-GB"/>
        </w:rPr>
        <w:t>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New Orleans, LA 2014.</w:t>
      </w:r>
    </w:p>
    <w:p w14:paraId="640165C8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Professional Demands of the Orthopaedic Traumatologist.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 2013.</w:t>
      </w:r>
    </w:p>
    <w:p w14:paraId="24AA9EEC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Style w:val="Strong"/>
          <w:rFonts w:cstheme="minorHAnsi"/>
          <w:b w:val="0"/>
          <w:sz w:val="24"/>
          <w:szCs w:val="24"/>
          <w:lang w:val="en-GB"/>
        </w:rPr>
        <w:t xml:space="preserve">Research in Orthopaedic Trauma: Has Anything Changed Since the Introduction of Levels of Evidence? </w:t>
      </w:r>
      <w:r w:rsidRPr="00E46FD1">
        <w:rPr>
          <w:rFonts w:cstheme="minorHAnsi"/>
          <w:bCs/>
          <w:sz w:val="24"/>
          <w:szCs w:val="24"/>
          <w:lang w:val="en-GB"/>
        </w:rPr>
        <w:t>Cunningham B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, Ortega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Mclemore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R,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Mclaren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A. </w:t>
      </w:r>
      <w:r w:rsidRPr="00E46FD1">
        <w:rPr>
          <w:rFonts w:cstheme="minorHAnsi"/>
          <w:i/>
          <w:sz w:val="24"/>
          <w:szCs w:val="24"/>
        </w:rPr>
        <w:t xml:space="preserve">Abstract paper presentation at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Minneapolis, MN, 2012.</w:t>
      </w:r>
    </w:p>
    <w:p w14:paraId="409F817A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The Floating Flail Chest: Treating an Injury Combination of the Flail Chest and Floating Shoulder.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 xml:space="preserve">Cunningham B, Schmidt, K. </w:t>
      </w:r>
      <w:r w:rsidRPr="00E46FD1">
        <w:rPr>
          <w:rFonts w:cstheme="minorHAnsi"/>
          <w:i/>
          <w:sz w:val="24"/>
          <w:szCs w:val="24"/>
        </w:rPr>
        <w:t>Abstract presented at AONA Challenges in Fracture Care Meeting, Orlando, Florida 2012.</w:t>
      </w:r>
    </w:p>
    <w:p w14:paraId="4236F292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An Analysis of the Transition in Orthopaedic Trauma Fellowships from 2000 to 2010. </w:t>
      </w:r>
      <w:r w:rsidRPr="00E46FD1">
        <w:rPr>
          <w:rFonts w:cstheme="minorHAnsi"/>
          <w:b/>
          <w:bCs/>
          <w:sz w:val="24"/>
          <w:szCs w:val="24"/>
          <w:lang w:val="en-GB"/>
        </w:rPr>
        <w:t>Ortega G,</w:t>
      </w:r>
      <w:r w:rsidRPr="00E46FD1">
        <w:rPr>
          <w:rFonts w:cstheme="minorHAnsi"/>
          <w:bCs/>
          <w:sz w:val="24"/>
          <w:szCs w:val="24"/>
          <w:lang w:val="en-GB"/>
        </w:rPr>
        <w:t xml:space="preserve"> Bergmann K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.  </w:t>
      </w:r>
      <w:r w:rsidRPr="00E46FD1">
        <w:rPr>
          <w:rFonts w:cstheme="minorHAnsi"/>
          <w:i/>
          <w:sz w:val="24"/>
          <w:szCs w:val="24"/>
        </w:rPr>
        <w:t xml:space="preserve">Abstract poster presentation at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Baltimore, MD, 2010.</w:t>
      </w:r>
    </w:p>
    <w:p w14:paraId="5104AF4B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A Comparative Study Using a New 3D Intraoperative CT Image Intensifier, the O-Arm®,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verus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the Iso-C 3D CT Image Intensifier. </w:t>
      </w:r>
      <w:r w:rsidRPr="00E46FD1">
        <w:rPr>
          <w:rFonts w:cstheme="minorHAnsi"/>
          <w:b/>
          <w:bCs/>
          <w:sz w:val="24"/>
          <w:szCs w:val="24"/>
          <w:lang w:val="en-GB"/>
        </w:rPr>
        <w:t>Ortega G,</w:t>
      </w:r>
      <w:r w:rsidRPr="00E46FD1">
        <w:rPr>
          <w:rFonts w:cstheme="minorHAnsi"/>
          <w:bCs/>
          <w:sz w:val="24"/>
          <w:szCs w:val="24"/>
          <w:lang w:val="en-GB"/>
        </w:rPr>
        <w:t xml:space="preserve"> Cunningham B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Pr="00E46FD1">
        <w:rPr>
          <w:rFonts w:cstheme="minorHAnsi"/>
          <w:i/>
          <w:sz w:val="24"/>
          <w:szCs w:val="24"/>
        </w:rPr>
        <w:t>Abstract poster presentation at AONA Challenges in Fracture Care Meeting, Phoenix, AZ, 2010.</w:t>
      </w:r>
    </w:p>
    <w:p w14:paraId="3BC5AB6F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Intraoperative 3D CT Imaging in the Assessment of Posterior Wall Acetabular Fracture Stability During Stress Examination Under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Anesthesia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>Cunningham B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Pr="00E46FD1">
        <w:rPr>
          <w:rFonts w:cstheme="minorHAnsi"/>
          <w:i/>
          <w:sz w:val="24"/>
          <w:szCs w:val="24"/>
        </w:rPr>
        <w:t>Abstract poster presentation at AONA Challenges in Fracture Care Meeting, Phoenix, AZ, 2010.</w:t>
      </w:r>
    </w:p>
    <w:p w14:paraId="294E9D56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Use of Intraoperative 3D CT Imaging in the Treatment of Pelvic Fractures.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 xml:space="preserve">Rhorer A, Miller B. </w:t>
      </w:r>
      <w:r w:rsidRPr="00E46FD1">
        <w:rPr>
          <w:rFonts w:cstheme="minorHAnsi"/>
          <w:i/>
          <w:sz w:val="24"/>
          <w:szCs w:val="24"/>
        </w:rPr>
        <w:t xml:space="preserve">Abstract poster presentation at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Meeting, Las Vegas, NV 2009.</w:t>
      </w:r>
    </w:p>
    <w:p w14:paraId="47F6C82E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Use of Intraoperative 3D CT Imaging in the Treatment of Pelvic Fractures.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 xml:space="preserve">Rhorer A, Miller B.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Denver, CO 2008.</w:t>
      </w:r>
    </w:p>
    <w:p w14:paraId="616A61AE" w14:textId="00C98090" w:rsidR="00F573CC" w:rsidRPr="00E46FD1" w:rsidRDefault="007C6FD6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3-Dimensional</w:t>
      </w:r>
      <w:r w:rsidR="00F573CC" w:rsidRPr="00E46FD1">
        <w:rPr>
          <w:rFonts w:cstheme="minorHAnsi"/>
          <w:bCs/>
          <w:sz w:val="24"/>
          <w:szCs w:val="24"/>
          <w:lang w:val="en-GB"/>
        </w:rPr>
        <w:t xml:space="preserve"> Measurement of the Femoral </w:t>
      </w:r>
      <w:proofErr w:type="spellStart"/>
      <w:r w:rsidR="00F573CC" w:rsidRPr="00E46FD1">
        <w:rPr>
          <w:rFonts w:cstheme="minorHAnsi"/>
          <w:bCs/>
          <w:sz w:val="24"/>
          <w:szCs w:val="24"/>
          <w:lang w:val="en-GB"/>
        </w:rPr>
        <w:t>Antetorsion</w:t>
      </w:r>
      <w:proofErr w:type="spellEnd"/>
      <w:r w:rsidR="00F573CC" w:rsidRPr="00E46FD1">
        <w:rPr>
          <w:rFonts w:cstheme="minorHAnsi"/>
          <w:bCs/>
          <w:sz w:val="24"/>
          <w:szCs w:val="24"/>
          <w:lang w:val="en-GB"/>
        </w:rPr>
        <w:t xml:space="preserve">: Technical description and comparison to the conventional radiological method.  </w:t>
      </w:r>
      <w:proofErr w:type="spellStart"/>
      <w:r w:rsidR="00F573CC" w:rsidRPr="00E46FD1">
        <w:rPr>
          <w:rFonts w:cstheme="minorHAnsi"/>
          <w:bCs/>
          <w:sz w:val="24"/>
          <w:szCs w:val="24"/>
          <w:lang w:val="en-GB"/>
        </w:rPr>
        <w:t>Kendoff</w:t>
      </w:r>
      <w:proofErr w:type="spellEnd"/>
      <w:r w:rsidR="00F573CC" w:rsidRPr="00E46FD1">
        <w:rPr>
          <w:rFonts w:cstheme="minorHAnsi"/>
          <w:bCs/>
          <w:sz w:val="24"/>
          <w:szCs w:val="24"/>
          <w:lang w:val="en-GB"/>
        </w:rPr>
        <w:t xml:space="preserve">, D, </w:t>
      </w:r>
      <w:r w:rsidR="00F573CC"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proofErr w:type="spellStart"/>
      <w:r w:rsidR="00F573CC" w:rsidRPr="00E46FD1">
        <w:rPr>
          <w:rFonts w:cstheme="minorHAnsi"/>
          <w:bCs/>
          <w:sz w:val="24"/>
          <w:szCs w:val="24"/>
          <w:lang w:val="en-GB"/>
        </w:rPr>
        <w:t>Krettek</w:t>
      </w:r>
      <w:proofErr w:type="spellEnd"/>
      <w:r w:rsidR="00F573CC" w:rsidRPr="00E46FD1">
        <w:rPr>
          <w:rFonts w:cstheme="minorHAnsi"/>
          <w:bCs/>
          <w:sz w:val="24"/>
          <w:szCs w:val="24"/>
          <w:lang w:val="en-GB"/>
        </w:rPr>
        <w:t xml:space="preserve"> C, </w:t>
      </w:r>
      <w:proofErr w:type="spellStart"/>
      <w:r w:rsidR="00F573CC" w:rsidRPr="00E46FD1">
        <w:rPr>
          <w:rFonts w:cstheme="minorHAnsi"/>
          <w:bCs/>
          <w:sz w:val="24"/>
          <w:szCs w:val="24"/>
          <w:lang w:val="en-GB"/>
        </w:rPr>
        <w:t>Hufner</w:t>
      </w:r>
      <w:proofErr w:type="spellEnd"/>
      <w:r w:rsidR="00F573CC" w:rsidRPr="00E46FD1">
        <w:rPr>
          <w:rFonts w:cstheme="minorHAnsi"/>
          <w:bCs/>
          <w:sz w:val="24"/>
          <w:szCs w:val="24"/>
          <w:lang w:val="en-GB"/>
        </w:rPr>
        <w:t xml:space="preserve"> T. </w:t>
      </w:r>
      <w:r w:rsidR="00F573CC"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="00F573CC" w:rsidRPr="00E46FD1">
        <w:rPr>
          <w:rFonts w:cstheme="minorHAnsi"/>
          <w:i/>
          <w:sz w:val="24"/>
          <w:szCs w:val="24"/>
        </w:rPr>
        <w:t>Orthopaedic</w:t>
      </w:r>
      <w:proofErr w:type="spellEnd"/>
      <w:r w:rsidR="00F573CC" w:rsidRPr="00E46FD1">
        <w:rPr>
          <w:rFonts w:cstheme="minorHAnsi"/>
          <w:i/>
          <w:sz w:val="24"/>
          <w:szCs w:val="24"/>
        </w:rPr>
        <w:t xml:space="preserve"> Trauma Association Meeting, Denver, CO 2008.</w:t>
      </w:r>
    </w:p>
    <w:p w14:paraId="4932294D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46FD1">
        <w:rPr>
          <w:rStyle w:val="Strong"/>
          <w:rFonts w:cstheme="minorHAnsi"/>
          <w:b w:val="0"/>
          <w:sz w:val="24"/>
          <w:szCs w:val="24"/>
        </w:rPr>
        <w:t xml:space="preserve">What Intraoperative Factors May Influence Postoperative Femoral Fracture Reduction and Rotation: A Clinical Evaluation.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Hufner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T,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Citak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M,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Kendoff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D,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Krettek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C. </w:t>
      </w:r>
      <w:r w:rsidRPr="00E46FD1">
        <w:rPr>
          <w:rStyle w:val="Strong"/>
          <w:rFonts w:cstheme="minorHAnsi"/>
          <w:b w:val="0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Boston, MA, 2007.</w:t>
      </w:r>
    </w:p>
    <w:p w14:paraId="246747B1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The Use of a </w:t>
      </w:r>
      <w:proofErr w:type="spellStart"/>
      <w:r w:rsidRPr="00E46FD1">
        <w:rPr>
          <w:rFonts w:cstheme="minorHAnsi"/>
          <w:sz w:val="24"/>
          <w:szCs w:val="24"/>
        </w:rPr>
        <w:t>MicroOptical</w:t>
      </w:r>
      <w:proofErr w:type="spellEnd"/>
      <w:r w:rsidRPr="00E46FD1">
        <w:rPr>
          <w:rFonts w:cstheme="minorHAnsi"/>
          <w:sz w:val="24"/>
          <w:szCs w:val="24"/>
          <w:vertAlign w:val="superscript"/>
        </w:rPr>
        <w:t>®</w:t>
      </w:r>
      <w:r w:rsidRPr="00E46FD1">
        <w:rPr>
          <w:rFonts w:cstheme="minorHAnsi"/>
          <w:sz w:val="24"/>
          <w:szCs w:val="24"/>
        </w:rPr>
        <w:t xml:space="preserve"> head mounted, monocular monitor during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intraoperative, fluoroscopy examination.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Wolff A,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. M</w:t>
      </w:r>
      <w:r w:rsidRPr="00E46FD1">
        <w:rPr>
          <w:rFonts w:cstheme="minorHAnsi"/>
          <w:i/>
          <w:sz w:val="24"/>
          <w:szCs w:val="24"/>
        </w:rPr>
        <w:t xml:space="preserve"> Abstract poster presentation at the Computer Assisted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Surgery Annual Meeting, Heidelberg, Germany, 2007 and Western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Association Meeting, Santa Fe, NM, 2006.</w:t>
      </w:r>
    </w:p>
    <w:p w14:paraId="2936072D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Decreased Mortality Among Pelvic Fracture Patients: the Effect of a Pelvic Fracture Management Protocol Emphasizing Pelvic Binders and Early Arteriography. Starr A, </w:t>
      </w:r>
      <w:r w:rsidRPr="00E46FD1">
        <w:rPr>
          <w:rFonts w:cstheme="minorHAnsi"/>
          <w:b/>
          <w:sz w:val="24"/>
          <w:szCs w:val="24"/>
        </w:rPr>
        <w:t xml:space="preserve">Ortega </w:t>
      </w:r>
      <w:r w:rsidRPr="00E46FD1">
        <w:rPr>
          <w:rFonts w:cstheme="minorHAnsi"/>
          <w:b/>
          <w:sz w:val="24"/>
          <w:szCs w:val="24"/>
        </w:rPr>
        <w:lastRenderedPageBreak/>
        <w:t>G,</w:t>
      </w:r>
      <w:r w:rsidRPr="00E46FD1">
        <w:rPr>
          <w:rFonts w:cstheme="minorHAnsi"/>
          <w:sz w:val="24"/>
          <w:szCs w:val="24"/>
        </w:rPr>
        <w:t xml:space="preserve"> Sanders B, Reinert et al. </w:t>
      </w:r>
      <w:r w:rsidRPr="00E46FD1">
        <w:rPr>
          <w:rFonts w:cstheme="minorHAnsi"/>
          <w:i/>
          <w:sz w:val="24"/>
          <w:szCs w:val="24"/>
        </w:rPr>
        <w:t xml:space="preserve">Abstract podium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AZ, 2006.</w:t>
      </w:r>
    </w:p>
    <w:p w14:paraId="18BE13D4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The Use of Six Sigma Methodology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Systems and Patient Care.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AZ, 2006.</w:t>
      </w:r>
    </w:p>
    <w:p w14:paraId="4F0B749F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eastAsia="Arial Unicode MS" w:cstheme="minorHAnsi"/>
          <w:sz w:val="24"/>
          <w:szCs w:val="24"/>
        </w:rPr>
        <w:t xml:space="preserve">Using Six Sigma Methodology to Improve Communication Between </w:t>
      </w:r>
      <w:proofErr w:type="spellStart"/>
      <w:r w:rsidRPr="00E46FD1">
        <w:rPr>
          <w:rFonts w:eastAsia="Arial Unicode MS" w:cstheme="minorHAnsi"/>
          <w:sz w:val="24"/>
          <w:szCs w:val="24"/>
        </w:rPr>
        <w:t>Orthopaedic</w:t>
      </w:r>
      <w:proofErr w:type="spellEnd"/>
      <w:r w:rsidRPr="00E46FD1">
        <w:rPr>
          <w:rFonts w:eastAsia="Arial Unicode MS" w:cstheme="minorHAnsi"/>
          <w:sz w:val="24"/>
          <w:szCs w:val="24"/>
        </w:rPr>
        <w:t xml:space="preserve"> Floor Nurses and </w:t>
      </w:r>
      <w:proofErr w:type="spellStart"/>
      <w:r w:rsidRPr="00E46FD1">
        <w:rPr>
          <w:rFonts w:eastAsia="Arial Unicode MS" w:cstheme="minorHAnsi"/>
          <w:sz w:val="24"/>
          <w:szCs w:val="24"/>
        </w:rPr>
        <w:t>Orthopaedic</w:t>
      </w:r>
      <w:proofErr w:type="spellEnd"/>
      <w:r w:rsidRPr="00E46FD1">
        <w:rPr>
          <w:rFonts w:eastAsia="Arial Unicode MS" w:cstheme="minorHAnsi"/>
          <w:sz w:val="24"/>
          <w:szCs w:val="24"/>
        </w:rPr>
        <w:t xml:space="preserve"> Surgeons: Direct Cellular, Bluetooth </w:t>
      </w:r>
      <w:r w:rsidRPr="00E46FD1">
        <w:rPr>
          <w:rFonts w:eastAsia="Arial Unicode MS" w:cstheme="minorHAnsi"/>
          <w:i/>
          <w:sz w:val="24"/>
          <w:szCs w:val="24"/>
        </w:rPr>
        <w:t xml:space="preserve">v. </w:t>
      </w:r>
      <w:r w:rsidRPr="00E46FD1">
        <w:rPr>
          <w:rFonts w:eastAsia="Arial Unicode MS" w:cstheme="minorHAnsi"/>
          <w:sz w:val="24"/>
          <w:szCs w:val="24"/>
        </w:rPr>
        <w:t>Indirect Floor Intercom Communication: A Prospective, Randomized Comparison</w:t>
      </w:r>
      <w:r w:rsidRPr="00E46FD1">
        <w:rPr>
          <w:rFonts w:cstheme="minorHAnsi"/>
          <w:i/>
          <w:sz w:val="24"/>
          <w:szCs w:val="24"/>
        </w:rPr>
        <w:t xml:space="preserve">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Lindskog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i/>
          <w:sz w:val="24"/>
          <w:szCs w:val="24"/>
        </w:rPr>
        <w:t xml:space="preserve"> 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AZ, </w:t>
      </w:r>
      <w:proofErr w:type="gramStart"/>
      <w:r w:rsidRPr="00E46FD1">
        <w:rPr>
          <w:rFonts w:cstheme="minorHAnsi"/>
          <w:i/>
          <w:sz w:val="24"/>
          <w:szCs w:val="24"/>
        </w:rPr>
        <w:t>2006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 and</w:t>
      </w:r>
      <w:proofErr w:type="gramEnd"/>
      <w:r w:rsidRPr="00E46FD1">
        <w:rPr>
          <w:rFonts w:cstheme="minorHAnsi"/>
          <w:i/>
          <w:sz w:val="24"/>
          <w:szCs w:val="24"/>
        </w:rPr>
        <w:t xml:space="preserve"> podium presentation Western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Association Meeting, Santa Fe, NM, 2006.</w:t>
      </w:r>
    </w:p>
    <w:p w14:paraId="0585D1FB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iCs/>
          <w:sz w:val="24"/>
          <w:szCs w:val="24"/>
        </w:rPr>
        <w:t xml:space="preserve">Validity of a Six Sigma Quality Rating Scale for Digital Plain Film Imaging.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Lindskog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</w:t>
      </w:r>
      <w:r w:rsidRPr="00E46FD1">
        <w:rPr>
          <w:rFonts w:cstheme="minorHAnsi"/>
          <w:iCs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Chicago 2006.</w:t>
      </w:r>
    </w:p>
    <w:p w14:paraId="79D531F8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Six Sigma Quality Analysis of Digital Radiographic Imaging in AP Pelvis Radiographs performed in Trauma Patients.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Lindskog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Chicago, 2006.</w:t>
      </w:r>
    </w:p>
    <w:p w14:paraId="02EAE23F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Prospective, Randomized comparison of two methods of communication between intraoperative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surgeons and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floor nurses: wireless, cellular communication </w:t>
      </w:r>
      <w:r w:rsidRPr="00E46FD1">
        <w:rPr>
          <w:rFonts w:cstheme="minorHAnsi"/>
          <w:i/>
          <w:sz w:val="24"/>
          <w:szCs w:val="24"/>
        </w:rPr>
        <w:t xml:space="preserve">v. </w:t>
      </w:r>
      <w:r w:rsidRPr="00E46FD1">
        <w:rPr>
          <w:rFonts w:cstheme="minorHAnsi"/>
          <w:sz w:val="24"/>
          <w:szCs w:val="24"/>
        </w:rPr>
        <w:t xml:space="preserve">pager communication.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Ottawa, Canada, 2005.</w:t>
      </w:r>
    </w:p>
    <w:p w14:paraId="07F634C6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>Predicting Mechanical Instability of Thoracolumbar Burst Fractures Using</w:t>
      </w:r>
      <w:r w:rsidRPr="00E46FD1">
        <w:rPr>
          <w:rFonts w:cstheme="minorHAnsi"/>
          <w:i/>
          <w:sz w:val="24"/>
          <w:szCs w:val="24"/>
        </w:rPr>
        <w:t xml:space="preserve"> </w:t>
      </w:r>
      <w:proofErr w:type="gramStart"/>
      <w:r w:rsidRPr="00E46FD1">
        <w:rPr>
          <w:rFonts w:cstheme="minorHAnsi"/>
          <w:sz w:val="24"/>
          <w:szCs w:val="24"/>
        </w:rPr>
        <w:t>CT Scans</w:t>
      </w:r>
      <w:proofErr w:type="gramEnd"/>
      <w:r w:rsidRPr="00E46FD1">
        <w:rPr>
          <w:rFonts w:cstheme="minorHAnsi"/>
          <w:sz w:val="24"/>
          <w:szCs w:val="24"/>
        </w:rPr>
        <w:t xml:space="preserve">.  Shah R, </w:t>
      </w:r>
      <w:r w:rsidRPr="00E46FD1">
        <w:rPr>
          <w:rFonts w:cstheme="minorHAnsi"/>
          <w:b/>
          <w:sz w:val="24"/>
          <w:szCs w:val="24"/>
        </w:rPr>
        <w:t>Ortega G</w:t>
      </w:r>
      <w:r w:rsidRPr="00E46FD1">
        <w:rPr>
          <w:rFonts w:cstheme="minorHAnsi"/>
          <w:sz w:val="24"/>
          <w:szCs w:val="24"/>
        </w:rPr>
        <w:t xml:space="preserve">, Panjabi M. </w:t>
      </w:r>
      <w:r w:rsidRPr="00E46FD1">
        <w:rPr>
          <w:rFonts w:cstheme="minorHAnsi"/>
          <w:i/>
          <w:sz w:val="24"/>
          <w:szCs w:val="24"/>
        </w:rPr>
        <w:t>Abstract poster presentation at the Scoliosis Research Society Annual Meeting, Miami, 2005.</w:t>
      </w:r>
    </w:p>
    <w:p w14:paraId="0B535804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CT Scan Can Determine Disc Integrity Secondary to Burst Fracture: Quantitative </w:t>
      </w:r>
      <w:proofErr w:type="spellStart"/>
      <w:r w:rsidRPr="00E46FD1">
        <w:rPr>
          <w:rFonts w:cstheme="minorHAnsi"/>
          <w:sz w:val="24"/>
          <w:szCs w:val="24"/>
        </w:rPr>
        <w:t>Discomanometry</w:t>
      </w:r>
      <w:proofErr w:type="spellEnd"/>
      <w:r w:rsidRPr="00E46FD1">
        <w:rPr>
          <w:rFonts w:cstheme="minorHAnsi"/>
          <w:sz w:val="24"/>
          <w:szCs w:val="24"/>
        </w:rPr>
        <w:t xml:space="preserve"> Validation. </w:t>
      </w:r>
      <w:proofErr w:type="spellStart"/>
      <w:r w:rsidRPr="00E46FD1">
        <w:rPr>
          <w:rFonts w:cstheme="minorHAnsi"/>
          <w:sz w:val="24"/>
          <w:szCs w:val="24"/>
        </w:rPr>
        <w:t>Dushey</w:t>
      </w:r>
      <w:proofErr w:type="spellEnd"/>
      <w:r w:rsidRPr="00E46FD1">
        <w:rPr>
          <w:rFonts w:cstheme="minorHAnsi"/>
          <w:sz w:val="24"/>
          <w:szCs w:val="24"/>
        </w:rPr>
        <w:t xml:space="preserve"> C, Shah R, </w:t>
      </w:r>
      <w:r w:rsidRPr="00E46FD1">
        <w:rPr>
          <w:rFonts w:cstheme="minorHAnsi"/>
          <w:b/>
          <w:sz w:val="24"/>
          <w:szCs w:val="24"/>
        </w:rPr>
        <w:t>Ortega G</w:t>
      </w:r>
      <w:r w:rsidRPr="00E46FD1">
        <w:rPr>
          <w:rFonts w:cstheme="minorHAnsi"/>
          <w:sz w:val="24"/>
          <w:szCs w:val="24"/>
        </w:rPr>
        <w:t xml:space="preserve">, Panjabi M. </w:t>
      </w:r>
      <w:r w:rsidRPr="00E46FD1">
        <w:rPr>
          <w:rFonts w:cstheme="minorHAnsi"/>
          <w:i/>
          <w:sz w:val="24"/>
          <w:szCs w:val="24"/>
        </w:rPr>
        <w:t xml:space="preserve">Abstract poster presentation at </w:t>
      </w:r>
      <w:r w:rsidRPr="00E46FD1">
        <w:rPr>
          <w:rFonts w:cstheme="minorHAnsi"/>
          <w:sz w:val="24"/>
          <w:szCs w:val="24"/>
        </w:rPr>
        <w:t xml:space="preserve">the </w:t>
      </w:r>
      <w:r w:rsidRPr="00E46FD1">
        <w:rPr>
          <w:rFonts w:cstheme="minorHAnsi"/>
          <w:i/>
          <w:sz w:val="24"/>
          <w:szCs w:val="24"/>
        </w:rPr>
        <w:t>International Society for the Study of the Lumbar Spine Annual Meeting, New York, 2005.</w:t>
      </w:r>
    </w:p>
    <w:p w14:paraId="176451E3" w14:textId="06F921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Novel Injury Scoring for Lumbar Burst Fractures Using </w:t>
      </w:r>
      <w:r w:rsidR="007C6FD6" w:rsidRPr="00E46FD1">
        <w:rPr>
          <w:rFonts w:cstheme="minorHAnsi"/>
          <w:sz w:val="24"/>
          <w:szCs w:val="24"/>
        </w:rPr>
        <w:t>Three-Dimensional</w:t>
      </w:r>
      <w:r w:rsidRPr="00E46FD1">
        <w:rPr>
          <w:rFonts w:cstheme="minorHAnsi"/>
          <w:sz w:val="24"/>
          <w:szCs w:val="24"/>
        </w:rPr>
        <w:t xml:space="preserve"> Flexibility Data. Shah R, </w:t>
      </w:r>
      <w:r w:rsidRPr="00E46FD1">
        <w:rPr>
          <w:rFonts w:cstheme="minorHAnsi"/>
          <w:b/>
          <w:sz w:val="24"/>
          <w:szCs w:val="24"/>
        </w:rPr>
        <w:t>Ortega G</w:t>
      </w:r>
      <w:r w:rsidRPr="00E46FD1">
        <w:rPr>
          <w:rFonts w:cstheme="minorHAnsi"/>
          <w:sz w:val="24"/>
          <w:szCs w:val="24"/>
        </w:rPr>
        <w:t xml:space="preserve">, Panjabi M. </w:t>
      </w:r>
      <w:r w:rsidRPr="00E46FD1">
        <w:rPr>
          <w:rFonts w:cstheme="minorHAnsi"/>
          <w:i/>
          <w:sz w:val="24"/>
          <w:szCs w:val="24"/>
        </w:rPr>
        <w:t xml:space="preserve">Abstract poster presentation at </w:t>
      </w:r>
      <w:r w:rsidRPr="00E46FD1">
        <w:rPr>
          <w:rFonts w:cstheme="minorHAnsi"/>
          <w:sz w:val="24"/>
          <w:szCs w:val="24"/>
        </w:rPr>
        <w:t xml:space="preserve">the </w:t>
      </w:r>
      <w:r w:rsidRPr="00E46FD1">
        <w:rPr>
          <w:rFonts w:cstheme="minorHAnsi"/>
          <w:i/>
          <w:sz w:val="24"/>
          <w:szCs w:val="24"/>
        </w:rPr>
        <w:t>International Society for Study of Lumbar Spine Annual Meeting, New York, 2005.</w:t>
      </w:r>
    </w:p>
    <w:p w14:paraId="7EA61DC6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Blunt Needle Use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Procedures.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Shah R, Hunt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i/>
          <w:sz w:val="24"/>
          <w:szCs w:val="24"/>
        </w:rPr>
        <w:t>Abstract poster presentation at OTA Annual Meeting, Salt Lake City, 2003.</w:t>
      </w:r>
    </w:p>
    <w:p w14:paraId="45D12399" w14:textId="77777777" w:rsidR="00F573CC" w:rsidRPr="00E46FD1" w:rsidRDefault="00F573CC" w:rsidP="00F573CC">
      <w:pPr>
        <w:pStyle w:val="BodyText2"/>
        <w:numPr>
          <w:ilvl w:val="0"/>
          <w:numId w:val="4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Osteochondral and Meniscal Injury Accompanying Acute ACL Disruption: A Gender Analysis.  Sethi P, Galloway M, </w:t>
      </w:r>
      <w:r w:rsidRPr="00E46FD1">
        <w:rPr>
          <w:rFonts w:cstheme="minorHAnsi"/>
          <w:b/>
          <w:sz w:val="24"/>
          <w:szCs w:val="24"/>
        </w:rPr>
        <w:t>Ortega G.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>Abstract podium presentation, Smith and Nephew Annual Resident Abstract Competition, August 2002.</w:t>
      </w:r>
    </w:p>
    <w:p w14:paraId="034F895D" w14:textId="77777777" w:rsidR="00F573CC" w:rsidRPr="00E46FD1" w:rsidRDefault="00F573CC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D557407" w14:textId="77777777" w:rsidR="00D54709" w:rsidRPr="00E46FD1" w:rsidRDefault="003C18A0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12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VISITING PROFESSORSHIPS </w:t>
      </w:r>
    </w:p>
    <w:p w14:paraId="7250EFB5" w14:textId="77777777" w:rsidR="00D54709" w:rsidRPr="00E46FD1" w:rsidRDefault="00980037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None</w:t>
      </w:r>
    </w:p>
    <w:p w14:paraId="2608E851" w14:textId="77777777" w:rsidR="0086267C" w:rsidRPr="00E46FD1" w:rsidRDefault="003C18A0" w:rsidP="00D54709">
      <w:pPr>
        <w:spacing w:before="45" w:after="18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13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CLINICAL PRACTICE, INTERESTS, AND ACCOMPLISHMENTS </w:t>
      </w:r>
    </w:p>
    <w:p w14:paraId="3EC5451E" w14:textId="77777777" w:rsidR="0086267C" w:rsidRPr="00E46FD1" w:rsidRDefault="0086267C" w:rsidP="0086267C">
      <w:pPr>
        <w:rPr>
          <w:rFonts w:cstheme="minorHAnsi"/>
          <w:sz w:val="24"/>
          <w:szCs w:val="24"/>
        </w:rPr>
      </w:pPr>
      <w:proofErr w:type="spellStart"/>
      <w:r w:rsidRPr="00E46FD1">
        <w:rPr>
          <w:rFonts w:cstheme="minorHAnsi"/>
          <w:sz w:val="24"/>
          <w:szCs w:val="24"/>
        </w:rPr>
        <w:lastRenderedPageBreak/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including Complex Upper and Lower Extremity Fracture care, </w:t>
      </w:r>
      <w:proofErr w:type="gramStart"/>
      <w:r w:rsidRPr="00E46FD1">
        <w:rPr>
          <w:rFonts w:cstheme="minorHAnsi"/>
          <w:sz w:val="24"/>
          <w:szCs w:val="24"/>
        </w:rPr>
        <w:t>Pelvic</w:t>
      </w:r>
      <w:proofErr w:type="gramEnd"/>
      <w:r w:rsidRPr="00E46FD1">
        <w:rPr>
          <w:rFonts w:cstheme="minorHAnsi"/>
          <w:sz w:val="24"/>
          <w:szCs w:val="24"/>
        </w:rPr>
        <w:t xml:space="preserve"> </w:t>
      </w:r>
    </w:p>
    <w:p w14:paraId="30F953A3" w14:textId="77777777" w:rsidR="0086267C" w:rsidRPr="00E46FD1" w:rsidRDefault="0086267C" w:rsidP="0086267C">
      <w:pPr>
        <w:ind w:firstLine="720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>and Acetabular Fracture Care</w:t>
      </w:r>
    </w:p>
    <w:p w14:paraId="680A4F7B" w14:textId="77777777" w:rsidR="0086267C" w:rsidRPr="00E46FD1" w:rsidRDefault="0086267C" w:rsidP="0086267C">
      <w:pPr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Malunions and </w:t>
      </w:r>
      <w:proofErr w:type="spellStart"/>
      <w:r w:rsidRPr="00E46FD1">
        <w:rPr>
          <w:rFonts w:cstheme="minorHAnsi"/>
          <w:sz w:val="24"/>
          <w:szCs w:val="24"/>
        </w:rPr>
        <w:t>Nonunions</w:t>
      </w:r>
      <w:proofErr w:type="spellEnd"/>
    </w:p>
    <w:p w14:paraId="6E981585" w14:textId="77777777" w:rsidR="0086267C" w:rsidRPr="00E46FD1" w:rsidRDefault="0086267C" w:rsidP="0086267C">
      <w:pPr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>Periprosthetic</w:t>
      </w:r>
      <w:r w:rsidR="00551E35" w:rsidRPr="00E46FD1">
        <w:rPr>
          <w:rFonts w:cstheme="minorHAnsi"/>
          <w:sz w:val="24"/>
          <w:szCs w:val="24"/>
        </w:rPr>
        <w:t xml:space="preserve"> and Geriatric</w:t>
      </w:r>
      <w:r w:rsidRPr="00E46FD1">
        <w:rPr>
          <w:rFonts w:cstheme="minorHAnsi"/>
          <w:sz w:val="24"/>
          <w:szCs w:val="24"/>
        </w:rPr>
        <w:t xml:space="preserve"> fractures (Fracture care and hip revisions)</w:t>
      </w:r>
    </w:p>
    <w:p w14:paraId="3D8AB9ED" w14:textId="77777777" w:rsidR="006F3D96" w:rsidRPr="00E46FD1" w:rsidRDefault="006F3D96" w:rsidP="006F3D96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Total and Partial Knee Arthroplasty with Robotic Technology</w:t>
      </w:r>
    </w:p>
    <w:p w14:paraId="5B7E8879" w14:textId="57F2ABD7" w:rsidR="0086267C" w:rsidRPr="00E46FD1" w:rsidRDefault="0086267C" w:rsidP="0086267C">
      <w:pPr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>Anterior Total a</w:t>
      </w:r>
      <w:r w:rsidR="0088313E" w:rsidRPr="00E46FD1">
        <w:rPr>
          <w:rFonts w:cstheme="minorHAnsi"/>
          <w:sz w:val="24"/>
          <w:szCs w:val="24"/>
        </w:rPr>
        <w:t>nd Partial Hip Arthroplasty</w:t>
      </w:r>
    </w:p>
    <w:p w14:paraId="282C6F18" w14:textId="51F608A6" w:rsidR="008F478B" w:rsidRPr="00E46FD1" w:rsidRDefault="0088313E" w:rsidP="005C4D6E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Shoulder Partial, Total and Reverse Total Shoulder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Arthoplasty</w:t>
      </w:r>
      <w:proofErr w:type="spellEnd"/>
    </w:p>
    <w:p w14:paraId="7DC338CB" w14:textId="6FF232C9" w:rsidR="0086267C" w:rsidRPr="00E46FD1" w:rsidRDefault="003C18A0" w:rsidP="005C4D6E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14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27452A" w:rsidRPr="00E46FD1">
        <w:rPr>
          <w:rFonts w:eastAsia="Times New Roman" w:cstheme="minorHAnsi"/>
          <w:b/>
          <w:color w:val="000000"/>
          <w:sz w:val="24"/>
          <w:szCs w:val="24"/>
        </w:rPr>
        <w:t xml:space="preserve">CURRENT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RESEARCH INTERESTS </w:t>
      </w:r>
    </w:p>
    <w:p w14:paraId="2CBB17F0" w14:textId="6C64CAD0" w:rsidR="0088313E" w:rsidRPr="00E46FD1" w:rsidRDefault="0088313E" w:rsidP="00D54709">
      <w:pPr>
        <w:pStyle w:val="ListParagraph"/>
        <w:numPr>
          <w:ilvl w:val="0"/>
          <w:numId w:val="44"/>
        </w:num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Comparison of Algorithmic versus non-algorithmic teaching methods in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residency and fellowship training</w:t>
      </w:r>
    </w:p>
    <w:p w14:paraId="4305A17D" w14:textId="579E6D4E" w:rsidR="004D12EE" w:rsidRPr="00E46FD1" w:rsidRDefault="004D12EE" w:rsidP="004D12EE">
      <w:pPr>
        <w:pStyle w:val="ListParagraph"/>
        <w:numPr>
          <w:ilvl w:val="0"/>
          <w:numId w:val="44"/>
        </w:num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Quality improvement initiatives in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education, practice and patient safety and satisfaction</w:t>
      </w:r>
    </w:p>
    <w:p w14:paraId="73D440EB" w14:textId="3CEA6EB6" w:rsidR="00A548D2" w:rsidRPr="00E46FD1" w:rsidRDefault="00A548D2" w:rsidP="004D12EE">
      <w:pPr>
        <w:pStyle w:val="ListParagraph"/>
        <w:numPr>
          <w:ilvl w:val="0"/>
          <w:numId w:val="44"/>
        </w:num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 xml:space="preserve">Technology utilization in improving </w:t>
      </w:r>
      <w:proofErr w:type="spellStart"/>
      <w:r w:rsidRPr="00E46FD1">
        <w:rPr>
          <w:rFonts w:eastAsia="Times New Roman" w:cstheme="minorHAnsi"/>
          <w:color w:val="000000"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color w:val="000000"/>
          <w:sz w:val="24"/>
          <w:szCs w:val="24"/>
        </w:rPr>
        <w:t xml:space="preserve"> surgical procedures</w:t>
      </w:r>
      <w:r w:rsidR="002F6735" w:rsidRPr="00E46FD1">
        <w:rPr>
          <w:rFonts w:eastAsia="Times New Roman" w:cstheme="minorHAnsi"/>
          <w:color w:val="000000"/>
          <w:sz w:val="24"/>
          <w:szCs w:val="24"/>
        </w:rPr>
        <w:t xml:space="preserve"> and patient </w:t>
      </w:r>
      <w:proofErr w:type="gramStart"/>
      <w:r w:rsidR="002F6735" w:rsidRPr="00E46FD1">
        <w:rPr>
          <w:rFonts w:eastAsia="Times New Roman" w:cstheme="minorHAnsi"/>
          <w:color w:val="000000"/>
          <w:sz w:val="24"/>
          <w:szCs w:val="24"/>
        </w:rPr>
        <w:t>care</w:t>
      </w:r>
      <w:proofErr w:type="gramEnd"/>
    </w:p>
    <w:p w14:paraId="6E67F6AB" w14:textId="77777777" w:rsidR="0088313E" w:rsidRPr="00E46FD1" w:rsidRDefault="0086267C" w:rsidP="00D54709">
      <w:pPr>
        <w:pStyle w:val="ListParagraph"/>
        <w:numPr>
          <w:ilvl w:val="0"/>
          <w:numId w:val="44"/>
        </w:num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Use of Intraoperative CT for quality improvement of intraoperative fracture reductions</w:t>
      </w:r>
    </w:p>
    <w:p w14:paraId="64721F91" w14:textId="77777777" w:rsidR="007230E5" w:rsidRPr="00E46FD1" w:rsidRDefault="003C18A0" w:rsidP="00D54709">
      <w:pPr>
        <w:spacing w:before="45" w:after="18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t>15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RESEARCH GRANTS AWARDED </w:t>
      </w:r>
    </w:p>
    <w:p w14:paraId="28162EE9" w14:textId="3754D650" w:rsidR="00A66FEC" w:rsidRPr="00E46FD1" w:rsidRDefault="007230E5" w:rsidP="0087564E">
      <w:pPr>
        <w:pStyle w:val="BodyTextIndent"/>
        <w:rPr>
          <w:rFonts w:asciiTheme="minorHAnsi" w:hAnsiTheme="minorHAnsi" w:cstheme="minorHAnsi"/>
        </w:rPr>
      </w:pPr>
      <w:r w:rsidRPr="00E46FD1">
        <w:rPr>
          <w:rFonts w:asciiTheme="minorHAnsi" w:hAnsiTheme="minorHAnsi" w:cstheme="minorHAnsi"/>
        </w:rPr>
        <w:t>AO North America Resident Trauma Research Grant 2004</w:t>
      </w:r>
      <w:r w:rsidR="00DD1FD4" w:rsidRPr="00E46FD1">
        <w:rPr>
          <w:rFonts w:asciiTheme="minorHAnsi" w:hAnsiTheme="minorHAnsi" w:cstheme="minorHAnsi"/>
        </w:rPr>
        <w:t xml:space="preserve">: Biomechanical </w:t>
      </w:r>
      <w:r w:rsidR="009F32D6" w:rsidRPr="00E46FD1">
        <w:rPr>
          <w:rFonts w:asciiTheme="minorHAnsi" w:hAnsiTheme="minorHAnsi" w:cstheme="minorHAnsi"/>
        </w:rPr>
        <w:t xml:space="preserve">Instron </w:t>
      </w:r>
      <w:r w:rsidR="00DD1FD4" w:rsidRPr="00E46FD1">
        <w:rPr>
          <w:rFonts w:asciiTheme="minorHAnsi" w:hAnsiTheme="minorHAnsi" w:cstheme="minorHAnsi"/>
        </w:rPr>
        <w:t xml:space="preserve">Comparison of Less Invasive Stabilization System Plate Fixation of Proximal Tibia Plateau Fractures: On </w:t>
      </w:r>
      <w:r w:rsidR="00B07ED0" w:rsidRPr="00E46FD1">
        <w:rPr>
          <w:rFonts w:asciiTheme="minorHAnsi" w:hAnsiTheme="minorHAnsi" w:cstheme="minorHAnsi"/>
        </w:rPr>
        <w:t>B</w:t>
      </w:r>
      <w:r w:rsidR="00DD1FD4" w:rsidRPr="00E46FD1">
        <w:rPr>
          <w:rFonts w:asciiTheme="minorHAnsi" w:hAnsiTheme="minorHAnsi" w:cstheme="minorHAnsi"/>
        </w:rPr>
        <w:t xml:space="preserve">one </w:t>
      </w:r>
      <w:r w:rsidR="009F32D6" w:rsidRPr="00E46FD1">
        <w:rPr>
          <w:rFonts w:asciiTheme="minorHAnsi" w:hAnsiTheme="minorHAnsi" w:cstheme="minorHAnsi"/>
        </w:rPr>
        <w:t>T</w:t>
      </w:r>
      <w:r w:rsidR="00DD1FD4" w:rsidRPr="00E46FD1">
        <w:rPr>
          <w:rFonts w:asciiTheme="minorHAnsi" w:hAnsiTheme="minorHAnsi" w:cstheme="minorHAnsi"/>
        </w:rPr>
        <w:t>echnique versus Off Bone Technique</w:t>
      </w:r>
    </w:p>
    <w:p w14:paraId="2FD1613C" w14:textId="77777777" w:rsidR="0087564E" w:rsidRPr="00E46FD1" w:rsidRDefault="0087564E" w:rsidP="0087564E">
      <w:pPr>
        <w:pStyle w:val="BodyTextIndent"/>
        <w:rPr>
          <w:rFonts w:asciiTheme="minorHAnsi" w:hAnsiTheme="minorHAnsi" w:cstheme="minorHAnsi"/>
        </w:rPr>
      </w:pPr>
    </w:p>
    <w:p w14:paraId="166CDDE0" w14:textId="77777777" w:rsidR="009356E2" w:rsidRPr="00E46FD1" w:rsidRDefault="009356E2">
      <w:pPr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br w:type="page"/>
      </w:r>
    </w:p>
    <w:p w14:paraId="4AA74689" w14:textId="6A92A265" w:rsidR="00D54709" w:rsidRPr="00E46FD1" w:rsidRDefault="0019328C" w:rsidP="00D54709">
      <w:pPr>
        <w:spacing w:before="45" w:after="18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FD1">
        <w:rPr>
          <w:rFonts w:eastAsia="Times New Roman" w:cstheme="minorHAnsi"/>
          <w:color w:val="000000"/>
          <w:sz w:val="24"/>
          <w:szCs w:val="24"/>
        </w:rPr>
        <w:lastRenderedPageBreak/>
        <w:t>16</w:t>
      </w:r>
      <w:r w:rsidR="00D54709" w:rsidRPr="00E46FD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D54709" w:rsidRPr="00E46FD1">
        <w:rPr>
          <w:rFonts w:eastAsia="Times New Roman" w:cstheme="minorHAnsi"/>
          <w:b/>
          <w:bCs/>
          <w:color w:val="000000"/>
          <w:sz w:val="24"/>
          <w:szCs w:val="24"/>
        </w:rPr>
        <w:t xml:space="preserve">BIBLIOGRAPHY </w:t>
      </w:r>
    </w:p>
    <w:p w14:paraId="3FC86FB1" w14:textId="7F9E4BD7" w:rsidR="00C73B93" w:rsidRPr="00E46FD1" w:rsidRDefault="00C73B93" w:rsidP="0041544E">
      <w:pPr>
        <w:pStyle w:val="BodyText2"/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szCs w:val="24"/>
        </w:rPr>
      </w:pPr>
      <w:r w:rsidRPr="00E46FD1">
        <w:rPr>
          <w:rFonts w:eastAsia="Times New Roman" w:cstheme="minorHAnsi"/>
          <w:b/>
          <w:color w:val="000000"/>
          <w:sz w:val="24"/>
          <w:szCs w:val="24"/>
        </w:rPr>
        <w:t>Journal Publications</w:t>
      </w:r>
    </w:p>
    <w:p w14:paraId="3271D9B3" w14:textId="047AE53B" w:rsidR="00CF6A2C" w:rsidRPr="00E46FD1" w:rsidRDefault="00CF6A2C" w:rsidP="00CF6A2C">
      <w:pPr>
        <w:spacing w:before="240" w:line="240" w:lineRule="auto"/>
        <w:rPr>
          <w:rFonts w:cstheme="minorHAnsi"/>
          <w:color w:val="262626"/>
          <w:sz w:val="24"/>
          <w:szCs w:val="24"/>
          <w:u w:color="262626"/>
        </w:rPr>
      </w:pPr>
      <w:r w:rsidRPr="00E46FD1">
        <w:rPr>
          <w:rFonts w:eastAsia="Times New Roman" w:cstheme="minorHAnsi"/>
          <w:bCs/>
          <w:iCs/>
          <w:sz w:val="24"/>
          <w:szCs w:val="24"/>
        </w:rPr>
        <w:t xml:space="preserve">1. Racial, Ethnic and Socioeconomic Healthcare Disparities in </w:t>
      </w:r>
      <w:proofErr w:type="spellStart"/>
      <w:r w:rsidRPr="00E46FD1">
        <w:rPr>
          <w:rFonts w:eastAsia="Times New Roman" w:cstheme="minorHAnsi"/>
          <w:bCs/>
          <w:iCs/>
          <w:sz w:val="24"/>
          <w:szCs w:val="24"/>
        </w:rPr>
        <w:t>Orthopaedics</w:t>
      </w:r>
      <w:proofErr w:type="spellEnd"/>
      <w:r w:rsidRPr="00E46FD1">
        <w:rPr>
          <w:rFonts w:eastAsia="Times New Roman" w:cstheme="minorHAnsi"/>
          <w:bCs/>
          <w:iCs/>
          <w:sz w:val="24"/>
          <w:szCs w:val="24"/>
        </w:rPr>
        <w:t xml:space="preserve">: What about </w:t>
      </w:r>
      <w:proofErr w:type="spellStart"/>
      <w:r w:rsidRPr="00E46FD1">
        <w:rPr>
          <w:rFonts w:eastAsia="Times New Roman" w:cstheme="minorHAnsi"/>
          <w:bCs/>
          <w:iCs/>
          <w:sz w:val="24"/>
          <w:szCs w:val="24"/>
        </w:rPr>
        <w:t>Orthopaedic</w:t>
      </w:r>
      <w:proofErr w:type="spellEnd"/>
      <w:r w:rsidRPr="00E46FD1">
        <w:rPr>
          <w:rFonts w:eastAsia="Times New Roman" w:cstheme="minorHAnsi"/>
          <w:bCs/>
          <w:iCs/>
          <w:sz w:val="24"/>
          <w:szCs w:val="24"/>
        </w:rPr>
        <w:t xml:space="preserve"> Trauma? </w:t>
      </w:r>
      <w:proofErr w:type="spellStart"/>
      <w:r w:rsidRPr="00E46FD1">
        <w:rPr>
          <w:rFonts w:eastAsia="Times New Roman" w:cstheme="minorHAnsi"/>
          <w:iCs/>
          <w:sz w:val="24"/>
          <w:szCs w:val="24"/>
        </w:rPr>
        <w:t>Cannada</w:t>
      </w:r>
      <w:proofErr w:type="spellEnd"/>
      <w:r w:rsidRPr="00E46FD1">
        <w:rPr>
          <w:rFonts w:eastAsia="Times New Roman" w:cstheme="minorHAnsi"/>
          <w:iCs/>
          <w:sz w:val="24"/>
          <w:szCs w:val="24"/>
        </w:rPr>
        <w:t xml:space="preserve"> </w:t>
      </w:r>
      <w:proofErr w:type="gramStart"/>
      <w:r w:rsidRPr="00E46FD1">
        <w:rPr>
          <w:rFonts w:eastAsia="Times New Roman" w:cstheme="minorHAnsi"/>
          <w:iCs/>
          <w:sz w:val="24"/>
          <w:szCs w:val="24"/>
        </w:rPr>
        <w:t>LK ,</w:t>
      </w:r>
      <w:proofErr w:type="gramEnd"/>
      <w:r w:rsidRPr="00E46FD1">
        <w:rPr>
          <w:rFonts w:eastAsia="Times New Roman" w:cstheme="minorHAnsi"/>
          <w:iCs/>
          <w:sz w:val="24"/>
          <w:szCs w:val="24"/>
        </w:rPr>
        <w:t xml:space="preserve"> </w:t>
      </w:r>
      <w:r w:rsidRPr="00E46FD1">
        <w:rPr>
          <w:rFonts w:eastAsia="Times New Roman" w:cstheme="minorHAnsi"/>
          <w:b/>
          <w:bCs/>
          <w:iCs/>
          <w:sz w:val="24"/>
          <w:szCs w:val="24"/>
        </w:rPr>
        <w:t>Ortega G</w:t>
      </w:r>
      <w:r w:rsidRPr="00E46FD1">
        <w:rPr>
          <w:rFonts w:eastAsia="Times New Roman" w:cstheme="minorHAnsi"/>
          <w:iCs/>
          <w:sz w:val="24"/>
          <w:szCs w:val="24"/>
        </w:rPr>
        <w:t xml:space="preserve">, McLaurin TM, </w:t>
      </w:r>
      <w:proofErr w:type="spellStart"/>
      <w:r w:rsidRPr="00E46FD1">
        <w:rPr>
          <w:rFonts w:eastAsia="Times New Roman" w:cstheme="minorHAnsi"/>
          <w:iCs/>
          <w:sz w:val="24"/>
          <w:szCs w:val="24"/>
        </w:rPr>
        <w:t>Tejawani</w:t>
      </w:r>
      <w:proofErr w:type="spellEnd"/>
      <w:r w:rsidRPr="00E46FD1">
        <w:rPr>
          <w:rFonts w:eastAsia="Times New Roman" w:cstheme="minorHAnsi"/>
          <w:iCs/>
          <w:sz w:val="24"/>
          <w:szCs w:val="24"/>
        </w:rPr>
        <w:t xml:space="preserve"> NC, Benson E, Lang, G, Pierre S,  and </w:t>
      </w:r>
      <w:proofErr w:type="spellStart"/>
      <w:r w:rsidRPr="00E46FD1">
        <w:rPr>
          <w:rFonts w:eastAsia="Times New Roman" w:cstheme="minorHAnsi"/>
          <w:iCs/>
          <w:sz w:val="24"/>
          <w:szCs w:val="24"/>
        </w:rPr>
        <w:t>Krumrey</w:t>
      </w:r>
      <w:proofErr w:type="spellEnd"/>
      <w:r w:rsidRPr="00E46FD1">
        <w:rPr>
          <w:rFonts w:eastAsia="Times New Roman" w:cstheme="minorHAnsi"/>
          <w:i/>
          <w:sz w:val="24"/>
          <w:szCs w:val="24"/>
        </w:rPr>
        <w:t xml:space="preserve">. </w:t>
      </w:r>
      <w:r w:rsidR="00F93EA5" w:rsidRPr="00F93EA5">
        <w:rPr>
          <w:rStyle w:val="ej-journal-name"/>
          <w:rFonts w:cstheme="minorHAnsi"/>
          <w:i/>
          <w:iCs/>
          <w:color w:val="3B3030"/>
          <w:sz w:val="24"/>
          <w:szCs w:val="24"/>
        </w:rPr>
        <w:t xml:space="preserve">Journal of </w:t>
      </w:r>
      <w:proofErr w:type="spellStart"/>
      <w:r w:rsidR="00F93EA5" w:rsidRPr="00F93EA5">
        <w:rPr>
          <w:rStyle w:val="ej-journal-name"/>
          <w:rFonts w:cstheme="minorHAnsi"/>
          <w:i/>
          <w:iCs/>
          <w:color w:val="3B3030"/>
          <w:sz w:val="24"/>
          <w:szCs w:val="24"/>
        </w:rPr>
        <w:t>Orthopaedic</w:t>
      </w:r>
      <w:proofErr w:type="spellEnd"/>
      <w:r w:rsidR="00F93EA5" w:rsidRPr="00F93EA5">
        <w:rPr>
          <w:rStyle w:val="ej-journal-name"/>
          <w:rFonts w:cstheme="minorHAnsi"/>
          <w:i/>
          <w:iCs/>
          <w:color w:val="3B3030"/>
          <w:sz w:val="24"/>
          <w:szCs w:val="24"/>
        </w:rPr>
        <w:t xml:space="preserve"> Trauma</w:t>
      </w:r>
      <w:r w:rsidR="00F93EA5" w:rsidRPr="00F93EA5">
        <w:rPr>
          <w:rStyle w:val="apple-converted-space"/>
          <w:rFonts w:cstheme="minorHAnsi"/>
          <w:i/>
          <w:iCs/>
          <w:color w:val="3B3030"/>
          <w:sz w:val="24"/>
          <w:szCs w:val="24"/>
        </w:rPr>
        <w:t> </w:t>
      </w:r>
      <w:r w:rsidR="00F93EA5" w:rsidRPr="00E27BE2">
        <w:rPr>
          <w:rFonts w:cstheme="minorHAnsi"/>
          <w:color w:val="3B3030"/>
          <w:sz w:val="24"/>
          <w:szCs w:val="24"/>
        </w:rPr>
        <w:t>37(6</w:t>
      </w:r>
      <w:proofErr w:type="gramStart"/>
      <w:r w:rsidR="00F93EA5" w:rsidRPr="00E27BE2">
        <w:rPr>
          <w:rFonts w:cstheme="minorHAnsi"/>
          <w:color w:val="3B3030"/>
          <w:sz w:val="24"/>
          <w:szCs w:val="24"/>
        </w:rPr>
        <w:t>):p</w:t>
      </w:r>
      <w:proofErr w:type="gramEnd"/>
      <w:r w:rsidR="00F93EA5" w:rsidRPr="00E27BE2">
        <w:rPr>
          <w:rFonts w:cstheme="minorHAnsi"/>
          <w:color w:val="3B3030"/>
          <w:sz w:val="24"/>
          <w:szCs w:val="24"/>
        </w:rPr>
        <w:t xml:space="preserve"> e235-e239, June 2023.</w:t>
      </w:r>
      <w:r w:rsidR="00F93EA5">
        <w:rPr>
          <w:rStyle w:val="apple-converted-space"/>
          <w:rFonts w:ascii="Fira Sans" w:hAnsi="Fira Sans"/>
          <w:color w:val="3B3030"/>
          <w:sz w:val="21"/>
          <w:szCs w:val="21"/>
        </w:rPr>
        <w:t> </w:t>
      </w:r>
    </w:p>
    <w:p w14:paraId="5D595185" w14:textId="77777777" w:rsidR="00CF6A2C" w:rsidRPr="00E46FD1" w:rsidRDefault="00CF6A2C" w:rsidP="00CF6A2C">
      <w:pPr>
        <w:spacing w:before="240" w:line="240" w:lineRule="auto"/>
        <w:rPr>
          <w:rFonts w:eastAsia="Times New Roman" w:cstheme="minorHAnsi"/>
          <w:i/>
          <w:sz w:val="24"/>
          <w:szCs w:val="24"/>
          <w:vertAlign w:val="superscript"/>
        </w:rPr>
      </w:pPr>
      <w:r w:rsidRPr="00E46FD1">
        <w:rPr>
          <w:rFonts w:cstheme="minorHAnsi"/>
          <w:color w:val="262626"/>
          <w:sz w:val="24"/>
          <w:szCs w:val="24"/>
          <w:u w:color="262626"/>
        </w:rPr>
        <w:t xml:space="preserve">2. </w:t>
      </w:r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Diversity in </w:t>
      </w:r>
      <w:proofErr w:type="spellStart"/>
      <w:r w:rsidR="001A06EC" w:rsidRPr="00E46FD1">
        <w:rPr>
          <w:rFonts w:cstheme="minorHAnsi"/>
          <w:color w:val="262626"/>
          <w:sz w:val="24"/>
          <w:szCs w:val="24"/>
          <w:u w:color="262626"/>
        </w:rPr>
        <w:t>Orthopaedic</w:t>
      </w:r>
      <w:proofErr w:type="spellEnd"/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 Trauma: Where we are and where we need to be.  </w:t>
      </w:r>
      <w:r w:rsidR="001A06EC" w:rsidRPr="00E46FD1">
        <w:rPr>
          <w:rFonts w:cstheme="minorHAnsi"/>
          <w:b/>
          <w:bCs/>
          <w:color w:val="262626"/>
          <w:sz w:val="24"/>
          <w:szCs w:val="24"/>
          <w:u w:color="262626"/>
        </w:rPr>
        <w:t>Ortega G.</w:t>
      </w:r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, Benson E, </w:t>
      </w:r>
      <w:proofErr w:type="spellStart"/>
      <w:r w:rsidR="001A06EC" w:rsidRPr="00E46FD1">
        <w:rPr>
          <w:rFonts w:cstheme="minorHAnsi"/>
          <w:color w:val="262626"/>
          <w:sz w:val="24"/>
          <w:szCs w:val="24"/>
          <w:u w:color="262626"/>
        </w:rPr>
        <w:t>Pierrie</w:t>
      </w:r>
      <w:proofErr w:type="spellEnd"/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 S, McLaurin T, </w:t>
      </w:r>
      <w:proofErr w:type="spellStart"/>
      <w:r w:rsidR="001A06EC" w:rsidRPr="00E46FD1">
        <w:rPr>
          <w:rFonts w:cstheme="minorHAnsi"/>
          <w:color w:val="262626"/>
          <w:sz w:val="24"/>
          <w:szCs w:val="24"/>
          <w:u w:color="262626"/>
        </w:rPr>
        <w:t>Tejwani</w:t>
      </w:r>
      <w:proofErr w:type="spellEnd"/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 N. </w:t>
      </w:r>
      <w:r w:rsidR="001A06EC" w:rsidRPr="00E46FD1">
        <w:rPr>
          <w:rFonts w:cstheme="minorHAnsi"/>
          <w:i/>
          <w:iCs/>
          <w:color w:val="262626"/>
          <w:sz w:val="24"/>
          <w:szCs w:val="24"/>
          <w:u w:color="262626"/>
        </w:rPr>
        <w:t xml:space="preserve">Journal of </w:t>
      </w:r>
      <w:proofErr w:type="spellStart"/>
      <w:r w:rsidR="001A06EC" w:rsidRPr="00E46FD1">
        <w:rPr>
          <w:rFonts w:cstheme="minorHAnsi"/>
          <w:i/>
          <w:iCs/>
          <w:color w:val="262626"/>
          <w:sz w:val="24"/>
          <w:szCs w:val="24"/>
          <w:u w:color="262626"/>
        </w:rPr>
        <w:t>Orthopaedic</w:t>
      </w:r>
      <w:proofErr w:type="spellEnd"/>
      <w:r w:rsidR="001A06EC" w:rsidRPr="00E46FD1">
        <w:rPr>
          <w:rFonts w:cstheme="minorHAnsi"/>
          <w:i/>
          <w:iCs/>
          <w:color w:val="262626"/>
          <w:sz w:val="24"/>
          <w:szCs w:val="24"/>
          <w:u w:color="262626"/>
        </w:rPr>
        <w:t xml:space="preserve"> Trauma International</w:t>
      </w:r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. </w:t>
      </w:r>
      <w:r w:rsidR="00D11F14" w:rsidRPr="00E46FD1">
        <w:rPr>
          <w:rFonts w:cstheme="minorHAnsi"/>
          <w:color w:val="262626"/>
          <w:sz w:val="24"/>
          <w:szCs w:val="24"/>
          <w:u w:color="262626"/>
        </w:rPr>
        <w:t>Dec 2020.</w:t>
      </w:r>
    </w:p>
    <w:p w14:paraId="650F56A0" w14:textId="77777777" w:rsidR="00F738A1" w:rsidRPr="00E46FD1" w:rsidRDefault="00F738A1" w:rsidP="00F738A1">
      <w:pPr>
        <w:spacing w:before="240" w:line="240" w:lineRule="auto"/>
        <w:rPr>
          <w:rFonts w:cstheme="minorHAnsi"/>
          <w:color w:val="262626"/>
          <w:sz w:val="24"/>
          <w:szCs w:val="24"/>
          <w:u w:color="262626"/>
        </w:rPr>
      </w:pPr>
      <w:r w:rsidRPr="00E46FD1">
        <w:rPr>
          <w:rFonts w:eastAsia="Times New Roman" w:cstheme="minorHAnsi"/>
          <w:iCs/>
          <w:sz w:val="24"/>
          <w:szCs w:val="24"/>
        </w:rPr>
        <w:t xml:space="preserve">3. </w:t>
      </w:r>
      <w:proofErr w:type="spellStart"/>
      <w:r w:rsidR="00496777" w:rsidRPr="00E46FD1">
        <w:rPr>
          <w:rFonts w:cstheme="minorHAnsi"/>
          <w:color w:val="262626"/>
          <w:sz w:val="24"/>
          <w:szCs w:val="24"/>
          <w:u w:color="262626"/>
        </w:rPr>
        <w:t>Orthopaedic</w:t>
      </w:r>
      <w:proofErr w:type="spellEnd"/>
      <w:r w:rsidR="00496777" w:rsidRPr="00E46FD1">
        <w:rPr>
          <w:rFonts w:cstheme="minorHAnsi"/>
          <w:color w:val="262626"/>
          <w:sz w:val="24"/>
          <w:szCs w:val="24"/>
          <w:u w:color="262626"/>
        </w:rPr>
        <w:t xml:space="preserve"> Trauma Association Diversity Committee Introduction. </w:t>
      </w:r>
      <w:r w:rsidR="00496777" w:rsidRPr="00E46FD1">
        <w:rPr>
          <w:rFonts w:cstheme="minorHAnsi"/>
          <w:b/>
          <w:bCs/>
          <w:color w:val="262626"/>
          <w:sz w:val="24"/>
          <w:szCs w:val="24"/>
          <w:u w:color="262626"/>
        </w:rPr>
        <w:t>Ortega G.</w:t>
      </w:r>
      <w:r w:rsidR="00496777" w:rsidRPr="00E46FD1">
        <w:rPr>
          <w:rFonts w:cstheme="minorHAnsi"/>
          <w:color w:val="262626"/>
          <w:sz w:val="24"/>
          <w:szCs w:val="24"/>
          <w:u w:color="262626"/>
        </w:rPr>
        <w:t xml:space="preserve">, </w:t>
      </w:r>
      <w:r w:rsidR="00496777" w:rsidRPr="00E46FD1">
        <w:rPr>
          <w:rFonts w:cstheme="minorHAnsi"/>
          <w:i/>
          <w:iCs/>
          <w:color w:val="262626"/>
          <w:sz w:val="24"/>
          <w:szCs w:val="24"/>
          <w:u w:color="262626"/>
        </w:rPr>
        <w:t xml:space="preserve">Journal of </w:t>
      </w:r>
      <w:proofErr w:type="spellStart"/>
      <w:r w:rsidR="00496777" w:rsidRPr="00E46FD1">
        <w:rPr>
          <w:rFonts w:cstheme="minorHAnsi"/>
          <w:i/>
          <w:iCs/>
          <w:color w:val="262626"/>
          <w:sz w:val="24"/>
          <w:szCs w:val="24"/>
          <w:u w:color="262626"/>
        </w:rPr>
        <w:t>Orthopaedic</w:t>
      </w:r>
      <w:proofErr w:type="spellEnd"/>
      <w:r w:rsidR="00496777" w:rsidRPr="00E46FD1">
        <w:rPr>
          <w:rFonts w:cstheme="minorHAnsi"/>
          <w:i/>
          <w:iCs/>
          <w:color w:val="262626"/>
          <w:sz w:val="24"/>
          <w:szCs w:val="24"/>
          <w:u w:color="262626"/>
        </w:rPr>
        <w:t xml:space="preserve"> Trauma International</w:t>
      </w:r>
      <w:r w:rsidR="00496777" w:rsidRPr="00E46FD1">
        <w:rPr>
          <w:rFonts w:cstheme="minorHAnsi"/>
          <w:color w:val="262626"/>
          <w:sz w:val="24"/>
          <w:szCs w:val="24"/>
          <w:u w:color="262626"/>
        </w:rPr>
        <w:t>. Dec 2020.</w:t>
      </w:r>
    </w:p>
    <w:p w14:paraId="6056EDA1" w14:textId="77777777" w:rsidR="00F738A1" w:rsidRPr="00E46FD1" w:rsidRDefault="00F738A1" w:rsidP="00F738A1">
      <w:pPr>
        <w:spacing w:before="240" w:line="240" w:lineRule="auto"/>
        <w:rPr>
          <w:rFonts w:cstheme="minorHAnsi"/>
          <w:color w:val="262626"/>
          <w:sz w:val="24"/>
          <w:szCs w:val="24"/>
          <w:u w:color="262626"/>
        </w:rPr>
      </w:pPr>
      <w:r w:rsidRPr="00E46FD1">
        <w:rPr>
          <w:rFonts w:cstheme="minorHAnsi"/>
          <w:color w:val="262626"/>
          <w:sz w:val="24"/>
          <w:szCs w:val="24"/>
          <w:u w:color="262626"/>
        </w:rPr>
        <w:t xml:space="preserve">4. </w:t>
      </w:r>
      <w:r w:rsidR="001A06EC" w:rsidRPr="00E46FD1">
        <w:rPr>
          <w:rFonts w:cstheme="minorHAnsi"/>
          <w:color w:val="262626"/>
          <w:sz w:val="24"/>
          <w:szCs w:val="24"/>
          <w:u w:color="262626"/>
        </w:rPr>
        <w:t xml:space="preserve">The Floating Flail Chest: Acute Management of an Injury Combination of the Floating Shoulder and Flail Chest. </w:t>
      </w:r>
      <w:r w:rsidR="00C97F9B" w:rsidRPr="00E46FD1">
        <w:rPr>
          <w:rFonts w:cstheme="minorHAnsi"/>
          <w:color w:val="262626"/>
          <w:sz w:val="24"/>
          <w:szCs w:val="24"/>
          <w:u w:color="262626"/>
        </w:rPr>
        <w:t xml:space="preserve">Cunningham, Brian P, Liam Bosch, David Swanson, Ryan McLemore, Anthony S Rhorer, Harsh R Parikh, Melissa </w:t>
      </w:r>
      <w:proofErr w:type="spellStart"/>
      <w:r w:rsidR="00C97F9B" w:rsidRPr="00E46FD1">
        <w:rPr>
          <w:rFonts w:cstheme="minorHAnsi"/>
          <w:color w:val="262626"/>
          <w:sz w:val="24"/>
          <w:szCs w:val="24"/>
          <w:u w:color="262626"/>
        </w:rPr>
        <w:t>Albersheim</w:t>
      </w:r>
      <w:proofErr w:type="spellEnd"/>
      <w:r w:rsidR="00C97F9B" w:rsidRPr="00E46FD1">
        <w:rPr>
          <w:rFonts w:cstheme="minorHAnsi"/>
          <w:color w:val="262626"/>
          <w:sz w:val="24"/>
          <w:szCs w:val="24"/>
          <w:u w:color="262626"/>
        </w:rPr>
        <w:t xml:space="preserve">, and </w:t>
      </w:r>
      <w:r w:rsidR="00C97F9B" w:rsidRPr="00E46FD1">
        <w:rPr>
          <w:rFonts w:cstheme="minorHAnsi"/>
          <w:b/>
          <w:color w:val="262626"/>
          <w:sz w:val="24"/>
          <w:szCs w:val="24"/>
          <w:u w:color="262626"/>
        </w:rPr>
        <w:t>Gilbert Ortega</w:t>
      </w:r>
      <w:r w:rsidR="00C97F9B" w:rsidRPr="00E46FD1">
        <w:rPr>
          <w:rFonts w:cstheme="minorHAnsi"/>
          <w:color w:val="262626"/>
          <w:sz w:val="24"/>
          <w:szCs w:val="24"/>
          <w:u w:color="262626"/>
        </w:rPr>
        <w:t xml:space="preserve">. </w:t>
      </w:r>
      <w:r w:rsidR="00C97F9B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Journal of </w:t>
      </w:r>
      <w:proofErr w:type="spellStart"/>
      <w:r w:rsidR="00C97F9B" w:rsidRPr="00E46FD1">
        <w:rPr>
          <w:rFonts w:cstheme="minorHAnsi"/>
          <w:i/>
          <w:color w:val="262626"/>
          <w:sz w:val="24"/>
          <w:szCs w:val="24"/>
          <w:u w:color="262626"/>
        </w:rPr>
        <w:t>Orthopaedics</w:t>
      </w:r>
      <w:proofErr w:type="spellEnd"/>
      <w:r w:rsidR="00C97F9B" w:rsidRPr="00E46FD1">
        <w:rPr>
          <w:rFonts w:cstheme="minorHAnsi"/>
          <w:i/>
          <w:color w:val="262626"/>
          <w:sz w:val="24"/>
          <w:szCs w:val="24"/>
          <w:u w:color="262626"/>
        </w:rPr>
        <w:t>, Trauma and Rehabilitation</w:t>
      </w:r>
      <w:r w:rsidR="00C97F9B" w:rsidRPr="00E46FD1">
        <w:rPr>
          <w:rFonts w:cstheme="minorHAnsi"/>
          <w:color w:val="262626"/>
          <w:sz w:val="24"/>
          <w:szCs w:val="24"/>
          <w:u w:color="262626"/>
        </w:rPr>
        <w:t xml:space="preserve"> 27, no. 1 (June 2020): 10–15. doi:10.1177/2210491719899076.</w:t>
      </w:r>
    </w:p>
    <w:p w14:paraId="7CFAC7B1" w14:textId="77777777" w:rsidR="00F738A1" w:rsidRPr="00E46FD1" w:rsidRDefault="00F738A1" w:rsidP="00F738A1">
      <w:pPr>
        <w:spacing w:before="240" w:line="240" w:lineRule="auto"/>
        <w:rPr>
          <w:rFonts w:cstheme="minorHAnsi"/>
          <w:color w:val="262626"/>
          <w:sz w:val="24"/>
          <w:szCs w:val="24"/>
          <w:u w:color="262626"/>
        </w:rPr>
      </w:pPr>
      <w:r w:rsidRPr="00E46FD1">
        <w:rPr>
          <w:rFonts w:cstheme="minorHAnsi"/>
          <w:color w:val="262626"/>
          <w:sz w:val="24"/>
          <w:szCs w:val="24"/>
          <w:u w:color="262626"/>
        </w:rPr>
        <w:t xml:space="preserve">5. </w:t>
      </w:r>
      <w:r w:rsidR="00CD681A" w:rsidRPr="00E46FD1">
        <w:rPr>
          <w:rFonts w:cstheme="minorHAnsi"/>
          <w:color w:val="262626"/>
          <w:sz w:val="24"/>
          <w:szCs w:val="24"/>
          <w:u w:color="262626"/>
        </w:rPr>
        <w:t xml:space="preserve">Immediate weight-bearing as tolerated has improved outcomes compared to non-weight-bearing after surgical stabilization of midshaft clavicle fractures in polytrauma patients. Cunningham B, </w:t>
      </w:r>
      <w:proofErr w:type="spellStart"/>
      <w:r w:rsidR="00CD681A" w:rsidRPr="00E46FD1">
        <w:rPr>
          <w:rFonts w:cstheme="minorHAnsi"/>
          <w:color w:val="262626"/>
          <w:sz w:val="24"/>
          <w:szCs w:val="24"/>
          <w:u w:color="262626"/>
        </w:rPr>
        <w:t>Tangtiphaiboontana</w:t>
      </w:r>
      <w:proofErr w:type="spellEnd"/>
      <w:r w:rsidR="00CD681A" w:rsidRPr="00E46FD1">
        <w:rPr>
          <w:rFonts w:cstheme="minorHAnsi"/>
          <w:color w:val="262626"/>
          <w:sz w:val="24"/>
          <w:szCs w:val="24"/>
          <w:u w:color="262626"/>
        </w:rPr>
        <w:t xml:space="preserve"> J, Basmajian H</w:t>
      </w:r>
      <w:r w:rsidR="001659E5" w:rsidRPr="00E46FD1">
        <w:rPr>
          <w:rFonts w:cstheme="minorHAnsi"/>
          <w:color w:val="262626"/>
          <w:sz w:val="24"/>
          <w:szCs w:val="24"/>
          <w:u w:color="262626"/>
        </w:rPr>
        <w:t xml:space="preserve">, </w:t>
      </w:r>
      <w:proofErr w:type="spellStart"/>
      <w:r w:rsidR="001659E5" w:rsidRPr="00E46FD1">
        <w:rPr>
          <w:rFonts w:cstheme="minorHAnsi"/>
          <w:color w:val="262626"/>
          <w:sz w:val="24"/>
          <w:szCs w:val="24"/>
          <w:u w:color="262626"/>
        </w:rPr>
        <w:t>Mclemore</w:t>
      </w:r>
      <w:proofErr w:type="spellEnd"/>
      <w:r w:rsidR="001659E5" w:rsidRPr="00E46FD1">
        <w:rPr>
          <w:rFonts w:cstheme="minorHAnsi"/>
          <w:color w:val="262626"/>
          <w:sz w:val="24"/>
          <w:szCs w:val="24"/>
          <w:u w:color="262626"/>
        </w:rPr>
        <w:t xml:space="preserve"> R, Miller B</w:t>
      </w:r>
      <w:r w:rsidR="00CD681A" w:rsidRPr="00E46FD1">
        <w:rPr>
          <w:rFonts w:cstheme="minorHAnsi"/>
          <w:color w:val="262626"/>
          <w:sz w:val="24"/>
          <w:szCs w:val="24"/>
          <w:u w:color="262626"/>
        </w:rPr>
        <w:t xml:space="preserve">, </w:t>
      </w:r>
      <w:r w:rsidR="00CD681A" w:rsidRPr="00E46FD1">
        <w:rPr>
          <w:rFonts w:cstheme="minorHAnsi"/>
          <w:b/>
          <w:color w:val="262626"/>
          <w:sz w:val="24"/>
          <w:szCs w:val="24"/>
          <w:u w:color="262626"/>
        </w:rPr>
        <w:t xml:space="preserve">Ortega G. </w:t>
      </w:r>
      <w:r w:rsidR="00CD681A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J. </w:t>
      </w:r>
      <w:proofErr w:type="spellStart"/>
      <w:r w:rsidR="00CD681A" w:rsidRPr="00E46FD1">
        <w:rPr>
          <w:rFonts w:cstheme="minorHAnsi"/>
          <w:i/>
          <w:color w:val="262626"/>
          <w:sz w:val="24"/>
          <w:szCs w:val="24"/>
          <w:u w:color="262626"/>
        </w:rPr>
        <w:t>Orthop</w:t>
      </w:r>
      <w:proofErr w:type="spellEnd"/>
      <w:r w:rsidR="00CD681A" w:rsidRPr="00E46FD1">
        <w:rPr>
          <w:rFonts w:cstheme="minorHAnsi"/>
          <w:i/>
          <w:color w:val="262626"/>
          <w:sz w:val="24"/>
          <w:szCs w:val="24"/>
          <w:u w:color="262626"/>
        </w:rPr>
        <w:t>, Trauma, and Rehab.</w:t>
      </w:r>
      <w:r w:rsidR="00CD681A" w:rsidRPr="00E46FD1">
        <w:rPr>
          <w:rFonts w:cstheme="minorHAnsi"/>
          <w:color w:val="262626"/>
          <w:sz w:val="24"/>
          <w:szCs w:val="24"/>
          <w:u w:color="262626"/>
        </w:rPr>
        <w:t xml:space="preserve"> 2018 Dec; 25: 16-20.</w:t>
      </w:r>
    </w:p>
    <w:p w14:paraId="47924817" w14:textId="77777777" w:rsidR="00F738A1" w:rsidRPr="00E46FD1" w:rsidRDefault="00F738A1" w:rsidP="00F738A1">
      <w:pPr>
        <w:spacing w:before="240" w:line="240" w:lineRule="auto"/>
        <w:rPr>
          <w:rFonts w:cstheme="minorHAnsi"/>
          <w:i/>
          <w:color w:val="262626"/>
          <w:sz w:val="24"/>
          <w:szCs w:val="24"/>
          <w:u w:color="262626"/>
        </w:rPr>
      </w:pPr>
      <w:r w:rsidRPr="00E46FD1">
        <w:rPr>
          <w:rFonts w:cstheme="minorHAnsi"/>
          <w:color w:val="262626"/>
          <w:sz w:val="24"/>
          <w:szCs w:val="24"/>
          <w:u w:color="262626"/>
        </w:rPr>
        <w:t xml:space="preserve">6. </w:t>
      </w:r>
      <w:r w:rsidR="001038CF" w:rsidRPr="00E46FD1">
        <w:rPr>
          <w:rFonts w:cstheme="minorHAnsi"/>
          <w:color w:val="262626"/>
          <w:sz w:val="24"/>
          <w:szCs w:val="24"/>
          <w:u w:color="262626"/>
        </w:rPr>
        <w:t xml:space="preserve">Unique Applications of Carbon-Fiber-Reinforced </w:t>
      </w:r>
      <w:proofErr w:type="spellStart"/>
      <w:r w:rsidR="001038CF" w:rsidRPr="00E46FD1">
        <w:rPr>
          <w:rFonts w:cstheme="minorHAnsi"/>
          <w:sz w:val="24"/>
          <w:szCs w:val="24"/>
        </w:rPr>
        <w:t>Polyetheretherketone</w:t>
      </w:r>
      <w:proofErr w:type="spellEnd"/>
      <w:r w:rsidR="001038CF" w:rsidRPr="00E46FD1">
        <w:rPr>
          <w:rFonts w:cstheme="minorHAnsi"/>
          <w:sz w:val="24"/>
          <w:szCs w:val="24"/>
        </w:rPr>
        <w:t xml:space="preserve"> (CFR-PEEK) nails</w:t>
      </w:r>
      <w:r w:rsidR="001038CF" w:rsidRPr="00E46FD1">
        <w:rPr>
          <w:rFonts w:cstheme="minorHAnsi"/>
          <w:color w:val="262626"/>
          <w:sz w:val="24"/>
          <w:szCs w:val="24"/>
          <w:u w:color="262626"/>
        </w:rPr>
        <w:t xml:space="preserve"> in tibia and ankle injuries. </w:t>
      </w:r>
      <w:r w:rsidR="001038CF" w:rsidRPr="00E46FD1">
        <w:rPr>
          <w:rFonts w:cstheme="minorHAnsi"/>
          <w:b/>
          <w:color w:val="262626"/>
          <w:sz w:val="24"/>
          <w:szCs w:val="24"/>
          <w:u w:color="262626"/>
        </w:rPr>
        <w:t xml:space="preserve">Ortega G, </w:t>
      </w:r>
      <w:proofErr w:type="spellStart"/>
      <w:r w:rsidR="001038CF" w:rsidRPr="00E46FD1">
        <w:rPr>
          <w:rFonts w:cstheme="minorHAnsi"/>
          <w:color w:val="262626"/>
          <w:sz w:val="24"/>
          <w:szCs w:val="24"/>
          <w:u w:color="262626"/>
        </w:rPr>
        <w:t>Pehrson</w:t>
      </w:r>
      <w:proofErr w:type="spellEnd"/>
      <w:r w:rsidR="001038CF" w:rsidRPr="00E46FD1">
        <w:rPr>
          <w:rFonts w:cstheme="minorHAnsi"/>
          <w:color w:val="262626"/>
          <w:sz w:val="24"/>
          <w:szCs w:val="24"/>
          <w:u w:color="262626"/>
        </w:rPr>
        <w:t>, C</w:t>
      </w:r>
      <w:r w:rsidR="001038CF" w:rsidRPr="00E46FD1">
        <w:rPr>
          <w:rFonts w:cstheme="minorHAnsi"/>
          <w:b/>
          <w:color w:val="262626"/>
          <w:sz w:val="24"/>
          <w:szCs w:val="24"/>
          <w:u w:color="262626"/>
        </w:rPr>
        <w:t xml:space="preserve">. </w:t>
      </w:r>
      <w:r w:rsidR="001038CF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J. </w:t>
      </w:r>
      <w:proofErr w:type="spellStart"/>
      <w:r w:rsidR="001038CF" w:rsidRPr="00E46FD1">
        <w:rPr>
          <w:rFonts w:cstheme="minorHAnsi"/>
          <w:i/>
          <w:color w:val="262626"/>
          <w:sz w:val="24"/>
          <w:szCs w:val="24"/>
          <w:u w:color="262626"/>
        </w:rPr>
        <w:t>Orthop</w:t>
      </w:r>
      <w:proofErr w:type="spellEnd"/>
      <w:r w:rsidR="001038CF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 Trauma</w:t>
      </w:r>
      <w:r w:rsidR="001038CF" w:rsidRPr="00E46FD1">
        <w:rPr>
          <w:rFonts w:cstheme="minorHAnsi"/>
          <w:color w:val="262626"/>
          <w:sz w:val="24"/>
          <w:szCs w:val="24"/>
          <w:u w:color="262626"/>
        </w:rPr>
        <w:t>.</w:t>
      </w:r>
      <w:r w:rsidR="00683A73" w:rsidRPr="00E46FD1">
        <w:rPr>
          <w:rFonts w:cstheme="minorHAnsi"/>
          <w:color w:val="262626"/>
          <w:sz w:val="24"/>
          <w:szCs w:val="24"/>
          <w:u w:color="262626"/>
        </w:rPr>
        <w:t xml:space="preserve"> Suppl.</w:t>
      </w:r>
      <w:r w:rsidR="001038CF" w:rsidRPr="00E46FD1">
        <w:rPr>
          <w:rFonts w:cstheme="minorHAnsi"/>
          <w:color w:val="262626"/>
          <w:sz w:val="24"/>
          <w:szCs w:val="24"/>
          <w:u w:color="262626"/>
        </w:rPr>
        <w:t xml:space="preserve"> </w:t>
      </w:r>
      <w:r w:rsidR="001038CF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 </w:t>
      </w:r>
      <w:r w:rsidR="001038CF" w:rsidRPr="00E46FD1">
        <w:rPr>
          <w:rFonts w:cstheme="minorHAnsi"/>
          <w:color w:val="262626"/>
          <w:sz w:val="24"/>
          <w:szCs w:val="24"/>
          <w:u w:color="262626"/>
        </w:rPr>
        <w:t>Nov 2018</w:t>
      </w:r>
      <w:r w:rsidR="001038CF" w:rsidRPr="00E46FD1">
        <w:rPr>
          <w:rFonts w:cstheme="minorHAnsi"/>
          <w:i/>
          <w:color w:val="262626"/>
          <w:sz w:val="24"/>
          <w:szCs w:val="24"/>
          <w:u w:color="262626"/>
        </w:rPr>
        <w:t>.</w:t>
      </w:r>
    </w:p>
    <w:p w14:paraId="3718D632" w14:textId="77777777" w:rsidR="00F738A1" w:rsidRPr="00E46FD1" w:rsidRDefault="00F738A1" w:rsidP="00F738A1">
      <w:pPr>
        <w:spacing w:before="24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iCs/>
          <w:color w:val="262626"/>
          <w:sz w:val="24"/>
          <w:szCs w:val="24"/>
          <w:u w:color="262626"/>
        </w:rPr>
        <w:t xml:space="preserve">7. </w:t>
      </w:r>
      <w:r w:rsidR="00221CD6" w:rsidRPr="00E46FD1">
        <w:rPr>
          <w:rFonts w:cstheme="minorHAnsi"/>
          <w:color w:val="262626"/>
          <w:sz w:val="24"/>
          <w:szCs w:val="24"/>
          <w:u w:color="262626"/>
        </w:rPr>
        <w:t>Wound Irrigation Does Not Affect Health-Relate</w:t>
      </w:r>
      <w:r w:rsidR="00740C57" w:rsidRPr="00E46FD1">
        <w:rPr>
          <w:rFonts w:cstheme="minorHAnsi"/>
          <w:color w:val="262626"/>
          <w:sz w:val="24"/>
          <w:szCs w:val="24"/>
          <w:u w:color="262626"/>
        </w:rPr>
        <w:t>d</w:t>
      </w:r>
      <w:r w:rsidR="00221CD6" w:rsidRPr="00E46FD1">
        <w:rPr>
          <w:rFonts w:cstheme="minorHAnsi"/>
          <w:color w:val="262626"/>
          <w:sz w:val="24"/>
          <w:szCs w:val="24"/>
          <w:u w:color="262626"/>
        </w:rPr>
        <w:t xml:space="preserve"> Quality of Life After Open Fractures: Results of a Randomized Controlled Trial. </w:t>
      </w:r>
      <w:r w:rsidR="00221CD6" w:rsidRPr="00E46FD1">
        <w:rPr>
          <w:rFonts w:cstheme="minorHAnsi"/>
          <w:bCs/>
          <w:sz w:val="24"/>
          <w:szCs w:val="24"/>
          <w:lang w:val="en-GB"/>
        </w:rPr>
        <w:t xml:space="preserve">Sprague S, </w:t>
      </w:r>
      <w:proofErr w:type="spellStart"/>
      <w:r w:rsidR="00221CD6" w:rsidRPr="00E46FD1">
        <w:rPr>
          <w:rFonts w:cstheme="minorHAnsi"/>
          <w:bCs/>
          <w:sz w:val="24"/>
          <w:szCs w:val="24"/>
          <w:lang w:val="en-GB"/>
        </w:rPr>
        <w:t>Petrisor</w:t>
      </w:r>
      <w:proofErr w:type="spellEnd"/>
      <w:r w:rsidR="00221CD6" w:rsidRPr="00E46FD1">
        <w:rPr>
          <w:rFonts w:cstheme="minorHAnsi"/>
          <w:bCs/>
          <w:sz w:val="24"/>
          <w:szCs w:val="24"/>
          <w:lang w:val="en-GB"/>
        </w:rPr>
        <w:t xml:space="preserve"> BA, </w:t>
      </w:r>
      <w:proofErr w:type="spellStart"/>
      <w:r w:rsidR="00221CD6" w:rsidRPr="00E46FD1">
        <w:rPr>
          <w:rFonts w:cstheme="minorHAnsi"/>
          <w:bCs/>
          <w:sz w:val="24"/>
          <w:szCs w:val="24"/>
          <w:lang w:val="en-GB"/>
        </w:rPr>
        <w:t>Jeray</w:t>
      </w:r>
      <w:proofErr w:type="spellEnd"/>
      <w:r w:rsidR="00221CD6" w:rsidRPr="00E46FD1">
        <w:rPr>
          <w:rFonts w:cstheme="minorHAnsi"/>
          <w:bCs/>
          <w:sz w:val="24"/>
          <w:szCs w:val="24"/>
          <w:lang w:val="en-GB"/>
        </w:rPr>
        <w:t xml:space="preserve"> KJ, McKay P et al., FLOW Investigators, </w:t>
      </w:r>
      <w:r w:rsidR="00221CD6" w:rsidRPr="00E46FD1">
        <w:rPr>
          <w:rFonts w:cstheme="minorHAnsi"/>
          <w:b/>
          <w:bCs/>
          <w:sz w:val="24"/>
          <w:szCs w:val="24"/>
          <w:lang w:val="en-GB"/>
        </w:rPr>
        <w:t xml:space="preserve">Ortega G-Collaborator. </w:t>
      </w:r>
      <w:r w:rsidR="00221CD6" w:rsidRPr="00E46FD1">
        <w:rPr>
          <w:rFonts w:cstheme="minorHAnsi"/>
          <w:bCs/>
          <w:i/>
          <w:sz w:val="24"/>
          <w:szCs w:val="24"/>
          <w:lang w:val="en-GB"/>
        </w:rPr>
        <w:t xml:space="preserve">Bone Joint J. </w:t>
      </w:r>
      <w:r w:rsidR="00221CD6" w:rsidRPr="00E46FD1">
        <w:rPr>
          <w:rFonts w:cstheme="minorHAnsi"/>
          <w:bCs/>
          <w:sz w:val="24"/>
          <w:szCs w:val="24"/>
          <w:lang w:val="en-GB"/>
        </w:rPr>
        <w:t>2018 Jan; 100-</w:t>
      </w:r>
      <w:proofErr w:type="gramStart"/>
      <w:r w:rsidR="00221CD6" w:rsidRPr="00E46FD1">
        <w:rPr>
          <w:rFonts w:cstheme="minorHAnsi"/>
          <w:bCs/>
          <w:sz w:val="24"/>
          <w:szCs w:val="24"/>
          <w:lang w:val="en-GB"/>
        </w:rPr>
        <w:t>B(</w:t>
      </w:r>
      <w:proofErr w:type="gramEnd"/>
      <w:r w:rsidR="00221CD6" w:rsidRPr="00E46FD1">
        <w:rPr>
          <w:rFonts w:cstheme="minorHAnsi"/>
          <w:bCs/>
          <w:sz w:val="24"/>
          <w:szCs w:val="24"/>
          <w:lang w:val="en-GB"/>
        </w:rPr>
        <w:t>1):88-94.</w:t>
      </w:r>
    </w:p>
    <w:p w14:paraId="79AD6BDD" w14:textId="77777777" w:rsidR="00F738A1" w:rsidRPr="00E46FD1" w:rsidRDefault="00F738A1" w:rsidP="00F738A1">
      <w:pPr>
        <w:spacing w:before="240" w:line="240" w:lineRule="auto"/>
        <w:rPr>
          <w:rFonts w:cstheme="minorHAnsi"/>
          <w:color w:val="262626"/>
          <w:sz w:val="24"/>
          <w:szCs w:val="24"/>
          <w:u w:color="262626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8. </w:t>
      </w:r>
      <w:proofErr w:type="spellStart"/>
      <w:r w:rsidR="00B11E34" w:rsidRPr="00E46FD1">
        <w:rPr>
          <w:rFonts w:cstheme="minorHAnsi"/>
          <w:color w:val="262626"/>
          <w:sz w:val="24"/>
          <w:szCs w:val="24"/>
          <w:u w:color="262626"/>
        </w:rPr>
        <w:t>Orthopaedic</w:t>
      </w:r>
      <w:proofErr w:type="spellEnd"/>
      <w:r w:rsidR="00B11E34" w:rsidRPr="00E46FD1">
        <w:rPr>
          <w:rFonts w:cstheme="minorHAnsi"/>
          <w:color w:val="262626"/>
          <w:sz w:val="24"/>
          <w:szCs w:val="24"/>
          <w:u w:color="262626"/>
        </w:rPr>
        <w:t xml:space="preserve"> Trauma Association Annual Meeting Program Committee: Analysis of Impact of Committee Size and Review Process on Abstract Acceptance. O’Hara N, </w:t>
      </w:r>
      <w:proofErr w:type="spellStart"/>
      <w:r w:rsidR="00B11E34" w:rsidRPr="00E46FD1">
        <w:rPr>
          <w:rFonts w:cstheme="minorHAnsi"/>
          <w:color w:val="262626"/>
          <w:sz w:val="24"/>
          <w:szCs w:val="24"/>
          <w:u w:color="262626"/>
        </w:rPr>
        <w:t>Slobogean</w:t>
      </w:r>
      <w:proofErr w:type="spellEnd"/>
      <w:r w:rsidR="00B11E34" w:rsidRPr="00E46FD1">
        <w:rPr>
          <w:rFonts w:cstheme="minorHAnsi"/>
          <w:color w:val="262626"/>
          <w:sz w:val="24"/>
          <w:szCs w:val="24"/>
          <w:u w:color="262626"/>
        </w:rPr>
        <w:t xml:space="preserve"> G, Zhan M, Gardner M, </w:t>
      </w:r>
      <w:proofErr w:type="spellStart"/>
      <w:r w:rsidR="00B11E34" w:rsidRPr="00E46FD1">
        <w:rPr>
          <w:rFonts w:cstheme="minorHAnsi"/>
          <w:color w:val="262626"/>
          <w:sz w:val="24"/>
          <w:szCs w:val="24"/>
          <w:u w:color="262626"/>
        </w:rPr>
        <w:t>Orthopaedic</w:t>
      </w:r>
      <w:proofErr w:type="spellEnd"/>
      <w:r w:rsidR="00B11E34" w:rsidRPr="00E46FD1">
        <w:rPr>
          <w:rFonts w:cstheme="minorHAnsi"/>
          <w:color w:val="262626"/>
          <w:sz w:val="24"/>
          <w:szCs w:val="24"/>
          <w:u w:color="262626"/>
        </w:rPr>
        <w:t xml:space="preserve"> Trauma Association Program Committee-</w:t>
      </w:r>
      <w:r w:rsidR="00B11E34" w:rsidRPr="00E46FD1">
        <w:rPr>
          <w:rFonts w:cstheme="minorHAnsi"/>
          <w:b/>
          <w:color w:val="262626"/>
          <w:sz w:val="24"/>
          <w:szCs w:val="24"/>
          <w:u w:color="262626"/>
        </w:rPr>
        <w:t xml:space="preserve">Ortega G. </w:t>
      </w:r>
      <w:r w:rsidR="00B11E34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J. </w:t>
      </w:r>
      <w:proofErr w:type="spellStart"/>
      <w:r w:rsidR="00B11E34" w:rsidRPr="00E46FD1">
        <w:rPr>
          <w:rFonts w:cstheme="minorHAnsi"/>
          <w:i/>
          <w:color w:val="262626"/>
          <w:sz w:val="24"/>
          <w:szCs w:val="24"/>
          <w:u w:color="262626"/>
        </w:rPr>
        <w:t>Orthop</w:t>
      </w:r>
      <w:proofErr w:type="spellEnd"/>
      <w:r w:rsidR="00B11E34" w:rsidRPr="00E46FD1">
        <w:rPr>
          <w:rFonts w:cstheme="minorHAnsi"/>
          <w:i/>
          <w:color w:val="262626"/>
          <w:sz w:val="24"/>
          <w:szCs w:val="24"/>
          <w:u w:color="262626"/>
        </w:rPr>
        <w:t xml:space="preserve"> Trauma</w:t>
      </w:r>
      <w:r w:rsidR="00B11E34" w:rsidRPr="00E46FD1">
        <w:rPr>
          <w:rFonts w:cstheme="minorHAnsi"/>
          <w:color w:val="262626"/>
          <w:sz w:val="24"/>
          <w:szCs w:val="24"/>
          <w:u w:color="262626"/>
        </w:rPr>
        <w:t xml:space="preserve">. 2018 Jan </w:t>
      </w:r>
      <w:proofErr w:type="spellStart"/>
      <w:r w:rsidR="00B11E34" w:rsidRPr="00E46FD1">
        <w:rPr>
          <w:rFonts w:cstheme="minorHAnsi"/>
          <w:color w:val="262626"/>
          <w:sz w:val="24"/>
          <w:szCs w:val="24"/>
          <w:u w:color="262626"/>
        </w:rPr>
        <w:t>Epub</w:t>
      </w:r>
      <w:proofErr w:type="spellEnd"/>
      <w:r w:rsidR="00B11E34" w:rsidRPr="00E46FD1">
        <w:rPr>
          <w:rFonts w:cstheme="minorHAnsi"/>
          <w:color w:val="262626"/>
          <w:sz w:val="24"/>
          <w:szCs w:val="24"/>
          <w:u w:color="262626"/>
        </w:rPr>
        <w:t xml:space="preserve"> ahead of print.</w:t>
      </w:r>
    </w:p>
    <w:p w14:paraId="739D0D67" w14:textId="77777777" w:rsidR="00F738A1" w:rsidRPr="00E46FD1" w:rsidRDefault="00F738A1" w:rsidP="00F738A1">
      <w:pPr>
        <w:spacing w:before="240" w:line="240" w:lineRule="auto"/>
        <w:rPr>
          <w:rFonts w:cstheme="minorHAnsi"/>
          <w:color w:val="262626"/>
          <w:sz w:val="24"/>
          <w:szCs w:val="24"/>
          <w:u w:color="262626"/>
        </w:rPr>
      </w:pPr>
      <w:r w:rsidRPr="00E46FD1">
        <w:rPr>
          <w:rFonts w:cstheme="minorHAnsi"/>
          <w:color w:val="262626"/>
          <w:sz w:val="24"/>
          <w:szCs w:val="24"/>
          <w:u w:color="262626"/>
        </w:rPr>
        <w:t xml:space="preserve">9. </w:t>
      </w:r>
      <w:r w:rsidR="00CA7D2D" w:rsidRPr="00E46FD1">
        <w:rPr>
          <w:rFonts w:eastAsia="Times New Roman" w:cstheme="minorHAnsi"/>
          <w:color w:val="000000"/>
          <w:sz w:val="24"/>
          <w:szCs w:val="24"/>
        </w:rPr>
        <w:t xml:space="preserve">Strategies for Improving Fixation in Femoral Neck Fractures When Replacement is Not the Best Option. </w:t>
      </w:r>
      <w:r w:rsidR="00CA7D2D"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proofErr w:type="spellStart"/>
      <w:r w:rsidR="00CA7D2D" w:rsidRPr="00E46FD1">
        <w:rPr>
          <w:rFonts w:cstheme="minorHAnsi"/>
          <w:bCs/>
          <w:sz w:val="24"/>
          <w:szCs w:val="24"/>
          <w:lang w:val="en-GB"/>
        </w:rPr>
        <w:t>Aderibigbe</w:t>
      </w:r>
      <w:proofErr w:type="spellEnd"/>
      <w:r w:rsidR="00CA7D2D" w:rsidRPr="00E46FD1">
        <w:rPr>
          <w:rFonts w:cstheme="minorHAnsi"/>
          <w:bCs/>
          <w:sz w:val="24"/>
          <w:szCs w:val="24"/>
          <w:lang w:val="en-GB"/>
        </w:rPr>
        <w:t xml:space="preserve">, K. </w:t>
      </w:r>
      <w:r w:rsidR="00CA7D2D" w:rsidRPr="00E46FD1">
        <w:rPr>
          <w:rFonts w:cstheme="minorHAnsi"/>
          <w:bCs/>
          <w:i/>
          <w:sz w:val="24"/>
          <w:szCs w:val="24"/>
          <w:lang w:val="en-GB"/>
        </w:rPr>
        <w:t>Current Orthopaedic Practice.</w:t>
      </w:r>
      <w:r w:rsidR="00CA7D2D" w:rsidRPr="00E46FD1">
        <w:rPr>
          <w:rFonts w:cstheme="minorHAnsi"/>
          <w:bCs/>
          <w:sz w:val="24"/>
          <w:szCs w:val="24"/>
          <w:lang w:val="en-GB"/>
        </w:rPr>
        <w:t xml:space="preserve"> 2016 Jan/Feb; 27(1)</w:t>
      </w:r>
      <w:r w:rsidR="00CA7D2D" w:rsidRPr="00E46FD1">
        <w:rPr>
          <w:rFonts w:cstheme="minorHAnsi"/>
          <w:color w:val="262626"/>
          <w:sz w:val="24"/>
          <w:szCs w:val="24"/>
          <w:u w:color="262626"/>
        </w:rPr>
        <w:t>19-23.</w:t>
      </w:r>
    </w:p>
    <w:p w14:paraId="1A4C61C7" w14:textId="77777777" w:rsidR="00F738A1" w:rsidRPr="00E46FD1" w:rsidRDefault="00F738A1" w:rsidP="00F738A1">
      <w:pPr>
        <w:spacing w:before="24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color w:val="262626"/>
          <w:sz w:val="24"/>
          <w:szCs w:val="24"/>
          <w:u w:color="262626"/>
        </w:rPr>
        <w:t xml:space="preserve">10. </w:t>
      </w:r>
      <w:r w:rsidR="00221CD6" w:rsidRPr="00E46FD1">
        <w:rPr>
          <w:rFonts w:cstheme="minorHAnsi"/>
          <w:bCs/>
          <w:sz w:val="24"/>
          <w:szCs w:val="24"/>
          <w:lang w:val="en-GB"/>
        </w:rPr>
        <w:t xml:space="preserve">A Trial of Wound Irrigation in the Initial Management of Open Fracture Wounds. FLOW Investigators, Bhandari M, </w:t>
      </w:r>
      <w:proofErr w:type="spellStart"/>
      <w:r w:rsidR="00221CD6" w:rsidRPr="00E46FD1">
        <w:rPr>
          <w:rFonts w:cstheme="minorHAnsi"/>
          <w:bCs/>
          <w:sz w:val="24"/>
          <w:szCs w:val="24"/>
          <w:lang w:val="en-GB"/>
        </w:rPr>
        <w:t>Jeray</w:t>
      </w:r>
      <w:proofErr w:type="spellEnd"/>
      <w:r w:rsidR="00221CD6" w:rsidRPr="00E46FD1">
        <w:rPr>
          <w:rFonts w:cstheme="minorHAnsi"/>
          <w:bCs/>
          <w:sz w:val="24"/>
          <w:szCs w:val="24"/>
          <w:lang w:val="en-GB"/>
        </w:rPr>
        <w:t xml:space="preserve"> KJ, </w:t>
      </w:r>
      <w:proofErr w:type="spellStart"/>
      <w:r w:rsidR="00221CD6" w:rsidRPr="00E46FD1">
        <w:rPr>
          <w:rFonts w:cstheme="minorHAnsi"/>
          <w:bCs/>
          <w:sz w:val="24"/>
          <w:szCs w:val="24"/>
          <w:lang w:val="en-GB"/>
        </w:rPr>
        <w:t>Petrisor</w:t>
      </w:r>
      <w:proofErr w:type="spellEnd"/>
      <w:r w:rsidR="00221CD6" w:rsidRPr="00E46FD1">
        <w:rPr>
          <w:rFonts w:cstheme="minorHAnsi"/>
          <w:bCs/>
          <w:sz w:val="24"/>
          <w:szCs w:val="24"/>
          <w:lang w:val="en-GB"/>
        </w:rPr>
        <w:t xml:space="preserve"> BA, et al., </w:t>
      </w:r>
      <w:r w:rsidR="00221CD6" w:rsidRPr="00E46FD1">
        <w:rPr>
          <w:rFonts w:cstheme="minorHAnsi"/>
          <w:b/>
          <w:bCs/>
          <w:sz w:val="24"/>
          <w:szCs w:val="24"/>
          <w:lang w:val="en-GB"/>
        </w:rPr>
        <w:t xml:space="preserve">Ortega G-Collaborator. </w:t>
      </w:r>
      <w:r w:rsidR="00221CD6" w:rsidRPr="00E46FD1">
        <w:rPr>
          <w:rFonts w:cstheme="minorHAnsi"/>
          <w:bCs/>
          <w:i/>
          <w:sz w:val="24"/>
          <w:szCs w:val="24"/>
          <w:lang w:val="en-GB"/>
        </w:rPr>
        <w:t xml:space="preserve">N. </w:t>
      </w:r>
      <w:proofErr w:type="spellStart"/>
      <w:r w:rsidR="00221CD6" w:rsidRPr="00E46FD1">
        <w:rPr>
          <w:rFonts w:cstheme="minorHAnsi"/>
          <w:bCs/>
          <w:i/>
          <w:sz w:val="24"/>
          <w:szCs w:val="24"/>
          <w:lang w:val="en-GB"/>
        </w:rPr>
        <w:t>Engl</w:t>
      </w:r>
      <w:proofErr w:type="spellEnd"/>
      <w:r w:rsidR="00221CD6" w:rsidRPr="00E46FD1">
        <w:rPr>
          <w:rFonts w:cstheme="minorHAnsi"/>
          <w:bCs/>
          <w:i/>
          <w:sz w:val="24"/>
          <w:szCs w:val="24"/>
          <w:lang w:val="en-GB"/>
        </w:rPr>
        <w:t xml:space="preserve"> J Med. </w:t>
      </w:r>
      <w:r w:rsidR="00221CD6" w:rsidRPr="00E46FD1">
        <w:rPr>
          <w:rFonts w:cstheme="minorHAnsi"/>
          <w:bCs/>
          <w:sz w:val="24"/>
          <w:szCs w:val="24"/>
          <w:lang w:val="en-GB"/>
        </w:rPr>
        <w:t xml:space="preserve"> 2015 Dec; 373(27): 2629-41.</w:t>
      </w:r>
      <w:r w:rsidR="00221CD6" w:rsidRPr="00E46FD1">
        <w:rPr>
          <w:rFonts w:cstheme="minorHAnsi"/>
          <w:bCs/>
          <w:sz w:val="24"/>
          <w:szCs w:val="24"/>
          <w:lang w:val="en-GB"/>
        </w:rPr>
        <w:tab/>
      </w:r>
      <w:r w:rsidR="00162DF7" w:rsidRPr="00E46FD1">
        <w:rPr>
          <w:rFonts w:cstheme="minorHAnsi"/>
          <w:bCs/>
          <w:sz w:val="24"/>
          <w:szCs w:val="24"/>
          <w:lang w:val="en-GB"/>
        </w:rPr>
        <w:tab/>
      </w:r>
    </w:p>
    <w:p w14:paraId="3EEACBDE" w14:textId="77777777" w:rsidR="00F738A1" w:rsidRPr="00E46FD1" w:rsidRDefault="00F738A1" w:rsidP="00F738A1">
      <w:pPr>
        <w:spacing w:before="24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lastRenderedPageBreak/>
        <w:t xml:space="preserve">11. </w:t>
      </w:r>
      <w:r w:rsidR="00D92B5D" w:rsidRPr="00E46FD1">
        <w:rPr>
          <w:rFonts w:cstheme="minorHAnsi"/>
          <w:bCs/>
          <w:sz w:val="24"/>
          <w:szCs w:val="24"/>
          <w:lang w:val="en-GB"/>
        </w:rPr>
        <w:t xml:space="preserve">Professional Demands and Job Satisfaction in Orthopaedic Trauma: An OTA Member Survey. </w:t>
      </w:r>
      <w:r w:rsidR="00CC60E4" w:rsidRPr="00E46FD1">
        <w:rPr>
          <w:rFonts w:cstheme="minorHAnsi"/>
          <w:bCs/>
          <w:sz w:val="24"/>
          <w:szCs w:val="24"/>
          <w:lang w:val="en-GB"/>
        </w:rPr>
        <w:t xml:space="preserve">Cunningham, B, Swanson D, Basmajian H, McLemore R, </w:t>
      </w:r>
      <w:r w:rsidR="00CC60E4"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="00D92B5D" w:rsidRPr="00E46FD1">
        <w:rPr>
          <w:rFonts w:cstheme="minorHAnsi"/>
          <w:bCs/>
          <w:i/>
          <w:sz w:val="24"/>
          <w:szCs w:val="24"/>
          <w:lang w:val="en-GB"/>
        </w:rPr>
        <w:t xml:space="preserve">J. </w:t>
      </w:r>
      <w:proofErr w:type="spellStart"/>
      <w:r w:rsidR="00D92B5D" w:rsidRPr="00E46FD1">
        <w:rPr>
          <w:rFonts w:cstheme="minorHAnsi"/>
          <w:bCs/>
          <w:i/>
          <w:sz w:val="24"/>
          <w:szCs w:val="24"/>
          <w:lang w:val="en-GB"/>
        </w:rPr>
        <w:t>Orthop</w:t>
      </w:r>
      <w:proofErr w:type="spellEnd"/>
      <w:r w:rsidR="00D92B5D" w:rsidRPr="00E46FD1">
        <w:rPr>
          <w:rFonts w:cstheme="minorHAnsi"/>
          <w:bCs/>
          <w:i/>
          <w:sz w:val="24"/>
          <w:szCs w:val="24"/>
          <w:lang w:val="en-GB"/>
        </w:rPr>
        <w:t xml:space="preserve"> Trauma.</w:t>
      </w:r>
      <w:r w:rsidR="00D92B5D" w:rsidRPr="00E46FD1">
        <w:rPr>
          <w:rFonts w:cstheme="minorHAnsi"/>
          <w:bCs/>
          <w:sz w:val="24"/>
          <w:szCs w:val="24"/>
          <w:lang w:val="en-GB"/>
        </w:rPr>
        <w:t xml:space="preserve"> 2015 Dec; 29(12): e499-503.</w:t>
      </w:r>
    </w:p>
    <w:p w14:paraId="7F45746D" w14:textId="77777777" w:rsidR="00F738A1" w:rsidRPr="00E46FD1" w:rsidRDefault="00F738A1" w:rsidP="00F738A1">
      <w:pPr>
        <w:spacing w:before="24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12. </w:t>
      </w:r>
      <w:r w:rsidR="00162DF7" w:rsidRPr="00E46FD1">
        <w:rPr>
          <w:rFonts w:cstheme="minorHAnsi"/>
          <w:bCs/>
          <w:sz w:val="24"/>
          <w:szCs w:val="24"/>
          <w:lang w:val="en-GB"/>
        </w:rPr>
        <w:t xml:space="preserve">Posttraumatic orthopaedic wound infections: a current review of the literature.  </w:t>
      </w:r>
      <w:r w:rsidR="00162DF7"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="00162DF7" w:rsidRPr="00E46FD1">
        <w:rPr>
          <w:rFonts w:cstheme="minorHAnsi"/>
          <w:bCs/>
          <w:sz w:val="24"/>
          <w:szCs w:val="24"/>
          <w:lang w:val="en-GB"/>
        </w:rPr>
        <w:t xml:space="preserve">Ortega A. </w:t>
      </w:r>
      <w:r w:rsidR="00162DF7" w:rsidRPr="00E46FD1">
        <w:rPr>
          <w:rFonts w:cstheme="minorHAnsi"/>
          <w:bCs/>
          <w:i/>
          <w:sz w:val="24"/>
          <w:szCs w:val="24"/>
          <w:lang w:val="en-GB"/>
        </w:rPr>
        <w:t>Current Orthopaedic Practice</w:t>
      </w:r>
      <w:r w:rsidR="00162DF7" w:rsidRPr="00E46FD1">
        <w:rPr>
          <w:rFonts w:cstheme="minorHAnsi"/>
          <w:bCs/>
          <w:sz w:val="24"/>
          <w:szCs w:val="24"/>
          <w:lang w:val="en-GB"/>
        </w:rPr>
        <w:t>. 2014 May/June; 25 (3) 217-220.</w:t>
      </w:r>
    </w:p>
    <w:p w14:paraId="0D92F177" w14:textId="77777777" w:rsidR="000E7A66" w:rsidRPr="00E46FD1" w:rsidRDefault="00F738A1" w:rsidP="000E7A66">
      <w:pPr>
        <w:spacing w:before="240" w:line="240" w:lineRule="auto"/>
        <w:rPr>
          <w:rFonts w:cstheme="minorHAnsi"/>
          <w:sz w:val="24"/>
          <w:szCs w:val="24"/>
          <w:u w:color="262626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13. </w:t>
      </w:r>
      <w:r w:rsidR="00162DF7" w:rsidRPr="00E46FD1">
        <w:rPr>
          <w:rFonts w:cstheme="minorHAnsi"/>
          <w:color w:val="343434"/>
          <w:sz w:val="24"/>
          <w:szCs w:val="24"/>
        </w:rPr>
        <w:t xml:space="preserve">Intraoperative 3D CT Imaging in the Assessment of Posterior Wall Acetabular Fracture Stability During Stress Examination Under Anesthesia. </w:t>
      </w:r>
      <w:r w:rsidR="00162DF7" w:rsidRPr="00E46FD1">
        <w:rPr>
          <w:rFonts w:cstheme="minorHAnsi"/>
          <w:bCs/>
          <w:sz w:val="24"/>
          <w:szCs w:val="24"/>
          <w:lang w:val="en-GB"/>
        </w:rPr>
        <w:t xml:space="preserve">Cunningham B.  Jackson, K, </w:t>
      </w:r>
      <w:r w:rsidR="00162DF7"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="00162DF7" w:rsidRPr="00E46FD1">
        <w:rPr>
          <w:rFonts w:cstheme="minorHAnsi"/>
          <w:i/>
          <w:color w:val="262626"/>
          <w:sz w:val="24"/>
          <w:szCs w:val="24"/>
          <w:u w:color="262626"/>
        </w:rPr>
        <w:t>Orthopedics.</w:t>
      </w:r>
      <w:r w:rsidR="00162DF7" w:rsidRPr="00E46FD1">
        <w:rPr>
          <w:rFonts w:cstheme="minorHAnsi"/>
          <w:sz w:val="24"/>
          <w:szCs w:val="24"/>
          <w:u w:color="262626"/>
        </w:rPr>
        <w:t xml:space="preserve"> 2014 Apr 1;37(4</w:t>
      </w:r>
      <w:proofErr w:type="gramStart"/>
      <w:r w:rsidR="00162DF7" w:rsidRPr="00E46FD1">
        <w:rPr>
          <w:rFonts w:cstheme="minorHAnsi"/>
          <w:sz w:val="24"/>
          <w:szCs w:val="24"/>
          <w:u w:color="262626"/>
        </w:rPr>
        <w:t>):e</w:t>
      </w:r>
      <w:proofErr w:type="gramEnd"/>
      <w:r w:rsidR="00162DF7" w:rsidRPr="00E46FD1">
        <w:rPr>
          <w:rFonts w:cstheme="minorHAnsi"/>
          <w:sz w:val="24"/>
          <w:szCs w:val="24"/>
          <w:u w:color="262626"/>
        </w:rPr>
        <w:t>328-31.</w:t>
      </w:r>
    </w:p>
    <w:p w14:paraId="53196B07" w14:textId="77777777" w:rsidR="000E7A66" w:rsidRPr="00E46FD1" w:rsidRDefault="000E7A66" w:rsidP="000E7A66">
      <w:pPr>
        <w:spacing w:before="240" w:line="240" w:lineRule="auto"/>
        <w:rPr>
          <w:rStyle w:val="Hyperlink"/>
          <w:rFonts w:cstheme="minorHAnsi"/>
          <w:sz w:val="24"/>
          <w:szCs w:val="24"/>
          <w:lang w:val="en-GB"/>
        </w:rPr>
      </w:pPr>
      <w:r w:rsidRPr="00E46FD1">
        <w:rPr>
          <w:rFonts w:cstheme="minorHAnsi"/>
          <w:sz w:val="24"/>
          <w:szCs w:val="24"/>
          <w:u w:color="262626"/>
        </w:rPr>
        <w:t xml:space="preserve">14. </w:t>
      </w:r>
      <w:r w:rsidR="00162DF7" w:rsidRPr="00E46FD1">
        <w:rPr>
          <w:rFonts w:cstheme="minorHAnsi"/>
          <w:sz w:val="24"/>
          <w:szCs w:val="24"/>
          <w:lang w:val="en-GB"/>
        </w:rPr>
        <w:t xml:space="preserve">Orthopaedic Infections. </w:t>
      </w:r>
      <w:r w:rsidR="00162DF7" w:rsidRPr="00E46FD1">
        <w:rPr>
          <w:rFonts w:cstheme="minorHAnsi"/>
          <w:b/>
          <w:sz w:val="24"/>
          <w:szCs w:val="24"/>
          <w:lang w:val="en-GB"/>
        </w:rPr>
        <w:t xml:space="preserve">Ortega GR. </w:t>
      </w:r>
      <w:r w:rsidR="00162DF7" w:rsidRPr="00E46FD1">
        <w:rPr>
          <w:rFonts w:cstheme="minorHAnsi"/>
          <w:sz w:val="24"/>
          <w:szCs w:val="24"/>
          <w:lang w:val="en-GB"/>
        </w:rPr>
        <w:t xml:space="preserve">American Academy of Orthopaedic Surgeons Web site: </w:t>
      </w:r>
      <w:r w:rsidR="00162DF7" w:rsidRPr="00E46FD1">
        <w:rPr>
          <w:rFonts w:cstheme="minorHAnsi"/>
          <w:i/>
          <w:sz w:val="24"/>
          <w:szCs w:val="24"/>
          <w:lang w:val="en-GB"/>
        </w:rPr>
        <w:t>Orthopaedic Knowledge Online</w:t>
      </w:r>
      <w:r w:rsidR="00162DF7" w:rsidRPr="00E46FD1">
        <w:rPr>
          <w:rFonts w:cstheme="minorHAnsi"/>
          <w:sz w:val="24"/>
          <w:szCs w:val="24"/>
          <w:lang w:val="en-GB"/>
        </w:rPr>
        <w:t xml:space="preserve"> 2010;8(10). </w:t>
      </w:r>
      <w:hyperlink r:id="rId6" w:history="1">
        <w:r w:rsidR="00162DF7" w:rsidRPr="00E46FD1">
          <w:rPr>
            <w:rStyle w:val="Hyperlink"/>
            <w:rFonts w:cstheme="minorHAnsi"/>
            <w:sz w:val="24"/>
            <w:szCs w:val="24"/>
            <w:lang w:val="en-GB"/>
          </w:rPr>
          <w:t>http://www5.aaos.org/oko/partners/ota/main.cfm</w:t>
        </w:r>
      </w:hyperlink>
    </w:p>
    <w:p w14:paraId="0DD3DEC1" w14:textId="66BA2C8F" w:rsidR="000E7A66" w:rsidRPr="00E46FD1" w:rsidRDefault="00CB4AC2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Style w:val="Hyperlink"/>
          <w:rFonts w:cstheme="minorHAnsi"/>
          <w:color w:val="000000" w:themeColor="text1"/>
          <w:sz w:val="24"/>
          <w:szCs w:val="24"/>
          <w:u w:val="none"/>
          <w:lang w:val="en-GB"/>
        </w:rPr>
        <w:t xml:space="preserve">15. </w:t>
      </w:r>
      <w:r w:rsidR="00162DF7" w:rsidRPr="00E46FD1">
        <w:rPr>
          <w:rFonts w:cstheme="minorHAnsi"/>
          <w:sz w:val="24"/>
          <w:szCs w:val="24"/>
        </w:rPr>
        <w:t xml:space="preserve">Management of an unstable pelvic ring disruption in a </w:t>
      </w:r>
      <w:proofErr w:type="gramStart"/>
      <w:r w:rsidR="00162DF7" w:rsidRPr="00E46FD1">
        <w:rPr>
          <w:rFonts w:cstheme="minorHAnsi"/>
          <w:sz w:val="24"/>
          <w:szCs w:val="24"/>
        </w:rPr>
        <w:t>20-month old</w:t>
      </w:r>
      <w:proofErr w:type="gramEnd"/>
      <w:r w:rsidR="00162DF7" w:rsidRPr="00E46FD1">
        <w:rPr>
          <w:rFonts w:cstheme="minorHAnsi"/>
          <w:sz w:val="24"/>
          <w:szCs w:val="24"/>
        </w:rPr>
        <w:t xml:space="preserve"> patient. Starr AJ,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>, Reinert CM.</w:t>
      </w:r>
      <w:r w:rsidR="00162DF7" w:rsidRPr="00E46FD1">
        <w:rPr>
          <w:rFonts w:cstheme="minorHAnsi"/>
          <w:i/>
          <w:sz w:val="24"/>
          <w:szCs w:val="24"/>
        </w:rPr>
        <w:t xml:space="preserve">J. </w:t>
      </w:r>
      <w:proofErr w:type="spellStart"/>
      <w:r w:rsidR="00162DF7" w:rsidRPr="00E46FD1">
        <w:rPr>
          <w:rFonts w:cstheme="minorHAnsi"/>
          <w:i/>
          <w:sz w:val="24"/>
          <w:szCs w:val="24"/>
        </w:rPr>
        <w:t>Orthop</w:t>
      </w:r>
      <w:proofErr w:type="spellEnd"/>
      <w:r w:rsidR="00162DF7" w:rsidRPr="00E46FD1">
        <w:rPr>
          <w:rFonts w:cstheme="minorHAnsi"/>
          <w:i/>
          <w:sz w:val="24"/>
          <w:szCs w:val="24"/>
        </w:rPr>
        <w:t xml:space="preserve"> Trauma</w:t>
      </w:r>
      <w:r w:rsidR="00162DF7" w:rsidRPr="00E46FD1">
        <w:rPr>
          <w:rFonts w:cstheme="minorHAnsi"/>
          <w:sz w:val="24"/>
          <w:szCs w:val="24"/>
        </w:rPr>
        <w:t>. 2009 Feb;23(2):159-62.</w:t>
      </w:r>
    </w:p>
    <w:p w14:paraId="3574A1A6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  <w:lang w:val="en-GB"/>
        </w:rPr>
      </w:pPr>
      <w:r w:rsidRPr="00E46FD1">
        <w:rPr>
          <w:rFonts w:cstheme="minorHAnsi"/>
          <w:sz w:val="24"/>
          <w:szCs w:val="24"/>
        </w:rPr>
        <w:t xml:space="preserve">16. </w:t>
      </w:r>
      <w:r w:rsidR="00162DF7" w:rsidRPr="00E46FD1">
        <w:rPr>
          <w:rFonts w:cstheme="minorHAnsi"/>
          <w:sz w:val="24"/>
          <w:szCs w:val="24"/>
          <w:lang w:val="en-GB"/>
        </w:rPr>
        <w:t xml:space="preserve">Limitations and Pitfalls of 3-D fluoroscopic navigation in orthopaedic surgery. </w:t>
      </w:r>
      <w:proofErr w:type="spellStart"/>
      <w:r w:rsidR="00162DF7" w:rsidRPr="00E46FD1">
        <w:rPr>
          <w:rFonts w:cstheme="minorHAnsi"/>
          <w:sz w:val="24"/>
          <w:szCs w:val="24"/>
        </w:rPr>
        <w:t>Kendoff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D,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 xml:space="preserve">, </w:t>
      </w:r>
      <w:proofErr w:type="spellStart"/>
      <w:r w:rsidR="00162DF7" w:rsidRPr="00E46FD1">
        <w:rPr>
          <w:rFonts w:cstheme="minorHAnsi"/>
          <w:sz w:val="24"/>
          <w:szCs w:val="24"/>
        </w:rPr>
        <w:t>Citak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M, </w:t>
      </w:r>
      <w:proofErr w:type="spellStart"/>
      <w:r w:rsidR="00162DF7" w:rsidRPr="00E46FD1">
        <w:rPr>
          <w:rFonts w:cstheme="minorHAnsi"/>
          <w:sz w:val="24"/>
          <w:szCs w:val="24"/>
        </w:rPr>
        <w:t>Citak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M, </w:t>
      </w:r>
      <w:proofErr w:type="spellStart"/>
      <w:r w:rsidR="00162DF7" w:rsidRPr="00E46FD1">
        <w:rPr>
          <w:rFonts w:cstheme="minorHAnsi"/>
          <w:sz w:val="24"/>
          <w:szCs w:val="24"/>
        </w:rPr>
        <w:t>Hüfner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T, </w:t>
      </w:r>
      <w:proofErr w:type="spellStart"/>
      <w:r w:rsidR="00162DF7" w:rsidRPr="00E46FD1">
        <w:rPr>
          <w:rFonts w:cstheme="minorHAnsi"/>
          <w:sz w:val="24"/>
          <w:szCs w:val="24"/>
        </w:rPr>
        <w:t>Krettek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C, Olivier LC. </w:t>
      </w:r>
      <w:proofErr w:type="spellStart"/>
      <w:r w:rsidR="00162DF7" w:rsidRPr="00E46FD1">
        <w:rPr>
          <w:rFonts w:cstheme="minorHAnsi"/>
          <w:i/>
          <w:sz w:val="24"/>
          <w:szCs w:val="24"/>
          <w:lang w:val="en-GB"/>
        </w:rPr>
        <w:t>Technol</w:t>
      </w:r>
      <w:proofErr w:type="spellEnd"/>
      <w:r w:rsidR="00162DF7" w:rsidRPr="00E46FD1">
        <w:rPr>
          <w:rFonts w:cstheme="minorHAnsi"/>
          <w:i/>
          <w:sz w:val="24"/>
          <w:szCs w:val="24"/>
          <w:lang w:val="en-GB"/>
        </w:rPr>
        <w:t xml:space="preserve"> Health Care. 2009; 17(2): 133-140</w:t>
      </w:r>
      <w:r w:rsidR="00162DF7" w:rsidRPr="00E46FD1">
        <w:rPr>
          <w:rFonts w:cstheme="minorHAnsi"/>
          <w:sz w:val="24"/>
          <w:szCs w:val="24"/>
          <w:lang w:val="en-GB"/>
        </w:rPr>
        <w:t xml:space="preserve">. </w:t>
      </w:r>
    </w:p>
    <w:p w14:paraId="23482602" w14:textId="77777777" w:rsidR="000E7A66" w:rsidRPr="00E46FD1" w:rsidRDefault="000E7A66" w:rsidP="000E7A66">
      <w:pPr>
        <w:spacing w:before="240" w:line="240" w:lineRule="auto"/>
        <w:rPr>
          <w:rFonts w:cstheme="minorHAnsi"/>
          <w:i/>
          <w:sz w:val="24"/>
          <w:szCs w:val="24"/>
          <w:lang w:val="en-GB"/>
        </w:rPr>
      </w:pPr>
      <w:r w:rsidRPr="00E46FD1">
        <w:rPr>
          <w:rFonts w:cstheme="minorHAnsi"/>
          <w:sz w:val="24"/>
          <w:szCs w:val="24"/>
          <w:lang w:val="en-GB"/>
        </w:rPr>
        <w:t xml:space="preserve">17. </w:t>
      </w:r>
      <w:r w:rsidR="00162DF7" w:rsidRPr="00E46FD1">
        <w:rPr>
          <w:rFonts w:eastAsia="Arial Unicode MS" w:cstheme="minorHAnsi"/>
          <w:sz w:val="24"/>
          <w:szCs w:val="24"/>
        </w:rPr>
        <w:t xml:space="preserve">Direct Cellular vs. Indirect Pager Communication During </w:t>
      </w:r>
      <w:proofErr w:type="spellStart"/>
      <w:r w:rsidR="00162DF7" w:rsidRPr="00E46FD1">
        <w:rPr>
          <w:rFonts w:eastAsia="Arial Unicode MS" w:cstheme="minorHAnsi"/>
          <w:sz w:val="24"/>
          <w:szCs w:val="24"/>
        </w:rPr>
        <w:t>Orthopaedic</w:t>
      </w:r>
      <w:proofErr w:type="spellEnd"/>
      <w:r w:rsidR="00162DF7" w:rsidRPr="00E46FD1">
        <w:rPr>
          <w:rFonts w:eastAsia="Arial Unicode MS" w:cstheme="minorHAnsi"/>
          <w:sz w:val="24"/>
          <w:szCs w:val="24"/>
        </w:rPr>
        <w:t xml:space="preserve"> Surgical Procedures: A Prospective Study</w:t>
      </w:r>
      <w:r w:rsidR="00162DF7" w:rsidRPr="00E46FD1">
        <w:rPr>
          <w:rFonts w:cstheme="minorHAnsi"/>
          <w:sz w:val="24"/>
          <w:szCs w:val="24"/>
        </w:rPr>
        <w:t xml:space="preserve">. </w:t>
      </w:r>
      <w:r w:rsidR="00162DF7" w:rsidRPr="00E46FD1">
        <w:rPr>
          <w:rFonts w:cstheme="minorHAnsi"/>
          <w:b/>
          <w:sz w:val="24"/>
          <w:szCs w:val="24"/>
        </w:rPr>
        <w:t>Ortega GR,</w:t>
      </w:r>
      <w:r w:rsidR="00162DF7" w:rsidRPr="00E46FD1">
        <w:rPr>
          <w:rFonts w:cstheme="minorHAnsi"/>
          <w:sz w:val="24"/>
          <w:szCs w:val="24"/>
        </w:rPr>
        <w:t xml:space="preserve"> </w:t>
      </w:r>
      <w:proofErr w:type="spellStart"/>
      <w:r w:rsidR="00162DF7" w:rsidRPr="00E46FD1">
        <w:rPr>
          <w:rFonts w:cstheme="minorHAnsi"/>
          <w:sz w:val="24"/>
          <w:szCs w:val="24"/>
        </w:rPr>
        <w:t>Taksali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S, Smart R, </w:t>
      </w:r>
      <w:proofErr w:type="spellStart"/>
      <w:r w:rsidR="00162DF7" w:rsidRPr="00E46FD1">
        <w:rPr>
          <w:rFonts w:cstheme="minorHAnsi"/>
          <w:sz w:val="24"/>
          <w:szCs w:val="24"/>
        </w:rPr>
        <w:t>Baumgaertner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</w:t>
      </w:r>
      <w:proofErr w:type="gramStart"/>
      <w:r w:rsidR="00162DF7" w:rsidRPr="00E46FD1">
        <w:rPr>
          <w:rFonts w:cstheme="minorHAnsi"/>
          <w:sz w:val="24"/>
          <w:szCs w:val="24"/>
        </w:rPr>
        <w:t>MR</w:t>
      </w:r>
      <w:r w:rsidR="00162DF7" w:rsidRPr="00E46FD1">
        <w:rPr>
          <w:rFonts w:cstheme="minorHAnsi"/>
          <w:i/>
          <w:sz w:val="24"/>
          <w:szCs w:val="24"/>
        </w:rPr>
        <w:t xml:space="preserve"> </w:t>
      </w:r>
      <w:r w:rsidR="00162DF7" w:rsidRPr="00E46FD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62DF7" w:rsidRPr="00E46FD1">
        <w:rPr>
          <w:rFonts w:cstheme="minorHAnsi"/>
          <w:i/>
          <w:sz w:val="24"/>
          <w:szCs w:val="24"/>
          <w:lang w:val="en-GB"/>
        </w:rPr>
        <w:t>Technol</w:t>
      </w:r>
      <w:proofErr w:type="spellEnd"/>
      <w:proofErr w:type="gramEnd"/>
      <w:r w:rsidR="00162DF7" w:rsidRPr="00E46FD1">
        <w:rPr>
          <w:rFonts w:cstheme="minorHAnsi"/>
          <w:i/>
          <w:sz w:val="24"/>
          <w:szCs w:val="24"/>
          <w:lang w:val="en-GB"/>
        </w:rPr>
        <w:t xml:space="preserve"> Health Care. 2009; 17(2): 149-157.</w:t>
      </w:r>
    </w:p>
    <w:p w14:paraId="0D03C346" w14:textId="77777777" w:rsidR="000E7A66" w:rsidRPr="00E46FD1" w:rsidRDefault="000E7A66" w:rsidP="000E7A66">
      <w:pPr>
        <w:spacing w:before="24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iCs/>
          <w:sz w:val="24"/>
          <w:szCs w:val="24"/>
          <w:lang w:val="en-GB"/>
        </w:rPr>
        <w:t xml:space="preserve">18. </w:t>
      </w:r>
      <w:r w:rsidR="00162DF7" w:rsidRPr="00E46FD1">
        <w:rPr>
          <w:rFonts w:cstheme="minorHAnsi"/>
          <w:bCs/>
          <w:sz w:val="24"/>
          <w:szCs w:val="24"/>
          <w:lang w:val="en-GB"/>
        </w:rPr>
        <w:t xml:space="preserve">Navigated pedicle screw placement: experimental comparison between CT and 3D fluoroscopy-based techniques. </w:t>
      </w:r>
      <w:proofErr w:type="spellStart"/>
      <w:r w:rsidR="00162DF7" w:rsidRPr="00E46FD1">
        <w:rPr>
          <w:rFonts w:cstheme="minorHAnsi"/>
          <w:sz w:val="24"/>
          <w:szCs w:val="24"/>
        </w:rPr>
        <w:t>Geerling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J, </w:t>
      </w:r>
      <w:proofErr w:type="spellStart"/>
      <w:r w:rsidR="00162DF7" w:rsidRPr="00E46FD1">
        <w:rPr>
          <w:rFonts w:cstheme="minorHAnsi"/>
          <w:sz w:val="24"/>
          <w:szCs w:val="24"/>
        </w:rPr>
        <w:t>Gösling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T, </w:t>
      </w:r>
      <w:proofErr w:type="spellStart"/>
      <w:r w:rsidR="00162DF7" w:rsidRPr="00E46FD1">
        <w:rPr>
          <w:rFonts w:cstheme="minorHAnsi"/>
          <w:sz w:val="24"/>
          <w:szCs w:val="24"/>
        </w:rPr>
        <w:t>Gösling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A,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 xml:space="preserve">, </w:t>
      </w:r>
      <w:proofErr w:type="spellStart"/>
      <w:r w:rsidR="00162DF7" w:rsidRPr="00E46FD1">
        <w:rPr>
          <w:rFonts w:cstheme="minorHAnsi"/>
          <w:sz w:val="24"/>
          <w:szCs w:val="24"/>
        </w:rPr>
        <w:t>Kendoff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D, </w:t>
      </w:r>
      <w:proofErr w:type="spellStart"/>
      <w:r w:rsidR="00162DF7" w:rsidRPr="00E46FD1">
        <w:rPr>
          <w:rFonts w:cstheme="minorHAnsi"/>
          <w:sz w:val="24"/>
          <w:szCs w:val="24"/>
        </w:rPr>
        <w:t>Citak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M, </w:t>
      </w:r>
      <w:proofErr w:type="spellStart"/>
      <w:r w:rsidR="00162DF7" w:rsidRPr="00E46FD1">
        <w:rPr>
          <w:rFonts w:cstheme="minorHAnsi"/>
          <w:sz w:val="24"/>
          <w:szCs w:val="24"/>
        </w:rPr>
        <w:t>Krettek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C, </w:t>
      </w:r>
      <w:proofErr w:type="spellStart"/>
      <w:r w:rsidR="00162DF7" w:rsidRPr="00E46FD1">
        <w:rPr>
          <w:rFonts w:cstheme="minorHAnsi"/>
          <w:sz w:val="24"/>
          <w:szCs w:val="24"/>
        </w:rPr>
        <w:t>Hüfner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T</w:t>
      </w:r>
      <w:r w:rsidR="00162DF7" w:rsidRPr="00E46FD1">
        <w:rPr>
          <w:rFonts w:cstheme="minorHAnsi"/>
          <w:bCs/>
          <w:sz w:val="24"/>
          <w:szCs w:val="24"/>
          <w:lang w:val="en-GB"/>
        </w:rPr>
        <w:t xml:space="preserve">. </w:t>
      </w:r>
      <w:r w:rsidR="00162DF7" w:rsidRPr="00E46FD1">
        <w:rPr>
          <w:rFonts w:cstheme="minorHAnsi"/>
          <w:bCs/>
          <w:i/>
          <w:sz w:val="24"/>
          <w:szCs w:val="24"/>
          <w:lang w:val="en-GB"/>
        </w:rPr>
        <w:t xml:space="preserve">Computer Aided Surgery, </w:t>
      </w:r>
      <w:r w:rsidR="00162DF7" w:rsidRPr="00E46FD1">
        <w:rPr>
          <w:rFonts w:cstheme="minorHAnsi"/>
          <w:bCs/>
          <w:sz w:val="24"/>
          <w:szCs w:val="24"/>
          <w:lang w:val="en-GB"/>
        </w:rPr>
        <w:t>2008; 13(3):1-10.</w:t>
      </w:r>
    </w:p>
    <w:p w14:paraId="34ED31A2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19. </w:t>
      </w:r>
      <w:r w:rsidR="00162DF7" w:rsidRPr="00E46FD1">
        <w:rPr>
          <w:rFonts w:cstheme="minorHAnsi"/>
          <w:sz w:val="24"/>
          <w:szCs w:val="24"/>
        </w:rPr>
        <w:t xml:space="preserve">Usefulness of a head mounted, monocular monitor device for viewing intraoperative fluoroscopy during </w:t>
      </w:r>
      <w:proofErr w:type="spellStart"/>
      <w:r w:rsidR="00162DF7" w:rsidRPr="00E46FD1">
        <w:rPr>
          <w:rFonts w:cstheme="minorHAnsi"/>
          <w:sz w:val="24"/>
          <w:szCs w:val="24"/>
        </w:rPr>
        <w:t>orthopaedic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procedures. </w:t>
      </w:r>
      <w:r w:rsidR="00162DF7" w:rsidRPr="00E46FD1">
        <w:rPr>
          <w:rFonts w:cstheme="minorHAnsi"/>
          <w:b/>
          <w:sz w:val="24"/>
          <w:szCs w:val="24"/>
        </w:rPr>
        <w:t>Ortega G,</w:t>
      </w:r>
      <w:r w:rsidR="00162DF7" w:rsidRPr="00E46FD1">
        <w:rPr>
          <w:rFonts w:cstheme="minorHAnsi"/>
          <w:sz w:val="24"/>
          <w:szCs w:val="24"/>
        </w:rPr>
        <w:t xml:space="preserve"> Wolff A, </w:t>
      </w:r>
      <w:proofErr w:type="spellStart"/>
      <w:r w:rsidR="00162DF7" w:rsidRPr="00E46FD1">
        <w:rPr>
          <w:rFonts w:cstheme="minorHAnsi"/>
          <w:sz w:val="24"/>
          <w:szCs w:val="24"/>
        </w:rPr>
        <w:t>Baumgaertner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M, </w:t>
      </w:r>
      <w:proofErr w:type="spellStart"/>
      <w:r w:rsidR="00162DF7" w:rsidRPr="00E46FD1">
        <w:rPr>
          <w:rFonts w:cstheme="minorHAnsi"/>
          <w:sz w:val="24"/>
          <w:szCs w:val="24"/>
        </w:rPr>
        <w:t>Kendoff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D.  </w:t>
      </w:r>
      <w:r w:rsidR="00162DF7" w:rsidRPr="00E46FD1">
        <w:rPr>
          <w:rFonts w:cstheme="minorHAnsi"/>
          <w:i/>
          <w:sz w:val="24"/>
          <w:szCs w:val="24"/>
        </w:rPr>
        <w:t xml:space="preserve">Arch </w:t>
      </w:r>
      <w:proofErr w:type="spellStart"/>
      <w:r w:rsidR="00162DF7" w:rsidRPr="00E46FD1">
        <w:rPr>
          <w:rFonts w:cstheme="minorHAnsi"/>
          <w:i/>
          <w:sz w:val="24"/>
          <w:szCs w:val="24"/>
        </w:rPr>
        <w:t>Orthop</w:t>
      </w:r>
      <w:proofErr w:type="spellEnd"/>
      <w:r w:rsidR="00162DF7" w:rsidRPr="00E46FD1">
        <w:rPr>
          <w:rFonts w:cstheme="minorHAnsi"/>
          <w:i/>
          <w:sz w:val="24"/>
          <w:szCs w:val="24"/>
        </w:rPr>
        <w:t xml:space="preserve"> Trauma Surgery. </w:t>
      </w:r>
      <w:r w:rsidR="00162DF7" w:rsidRPr="00E46FD1">
        <w:rPr>
          <w:rFonts w:cstheme="minorHAnsi"/>
          <w:sz w:val="24"/>
          <w:szCs w:val="24"/>
        </w:rPr>
        <w:t>2007; 7-11.</w:t>
      </w:r>
    </w:p>
    <w:p w14:paraId="3A2C351F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20. </w:t>
      </w:r>
      <w:r w:rsidR="00162DF7" w:rsidRPr="00E46FD1">
        <w:rPr>
          <w:rFonts w:cstheme="minorHAnsi"/>
          <w:sz w:val="24"/>
          <w:szCs w:val="24"/>
        </w:rPr>
        <w:t xml:space="preserve">Preliminary Clinical Experience Using a Newly Developed Minimal-Invasive Reference Base in Computer-Assisted Foot Surgery. </w:t>
      </w:r>
      <w:proofErr w:type="spellStart"/>
      <w:r w:rsidR="00162DF7" w:rsidRPr="00E46FD1">
        <w:rPr>
          <w:rFonts w:cstheme="minorHAnsi"/>
          <w:sz w:val="24"/>
          <w:szCs w:val="24"/>
        </w:rPr>
        <w:t>Citak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M, </w:t>
      </w:r>
      <w:proofErr w:type="spellStart"/>
      <w:r w:rsidR="00162DF7" w:rsidRPr="00E46FD1">
        <w:rPr>
          <w:rFonts w:cstheme="minorHAnsi"/>
          <w:sz w:val="24"/>
          <w:szCs w:val="24"/>
        </w:rPr>
        <w:t>Haasper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C, </w:t>
      </w:r>
      <w:proofErr w:type="spellStart"/>
      <w:r w:rsidR="00162DF7" w:rsidRPr="00E46FD1">
        <w:rPr>
          <w:rFonts w:cstheme="minorHAnsi"/>
          <w:sz w:val="24"/>
          <w:szCs w:val="24"/>
        </w:rPr>
        <w:t>Kendoff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D, </w:t>
      </w:r>
      <w:proofErr w:type="spellStart"/>
      <w:r w:rsidR="00162DF7" w:rsidRPr="00E46FD1">
        <w:rPr>
          <w:rFonts w:cstheme="minorHAnsi"/>
          <w:sz w:val="24"/>
          <w:szCs w:val="24"/>
        </w:rPr>
        <w:t>Geerling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J,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 xml:space="preserve">, </w:t>
      </w:r>
      <w:proofErr w:type="spellStart"/>
      <w:r w:rsidR="00162DF7" w:rsidRPr="00E46FD1">
        <w:rPr>
          <w:rFonts w:cstheme="minorHAnsi"/>
          <w:sz w:val="24"/>
          <w:szCs w:val="24"/>
        </w:rPr>
        <w:t>Krettek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C, </w:t>
      </w:r>
      <w:proofErr w:type="spellStart"/>
      <w:r w:rsidR="00162DF7" w:rsidRPr="00E46FD1">
        <w:rPr>
          <w:rFonts w:cstheme="minorHAnsi"/>
          <w:sz w:val="24"/>
          <w:szCs w:val="24"/>
        </w:rPr>
        <w:t>Kfuri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M, </w:t>
      </w:r>
      <w:proofErr w:type="spellStart"/>
      <w:r w:rsidR="00162DF7" w:rsidRPr="00E46FD1">
        <w:rPr>
          <w:rFonts w:cstheme="minorHAnsi"/>
          <w:sz w:val="24"/>
          <w:szCs w:val="24"/>
        </w:rPr>
        <w:t>Hüfner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. </w:t>
      </w:r>
      <w:r w:rsidR="00162DF7" w:rsidRPr="00E46FD1">
        <w:rPr>
          <w:rFonts w:cstheme="minorHAnsi"/>
          <w:i/>
          <w:sz w:val="24"/>
          <w:szCs w:val="24"/>
        </w:rPr>
        <w:t xml:space="preserve">Technology and Health Care. </w:t>
      </w:r>
      <w:r w:rsidR="00162DF7" w:rsidRPr="00E46FD1">
        <w:rPr>
          <w:rFonts w:cstheme="minorHAnsi"/>
          <w:sz w:val="24"/>
          <w:szCs w:val="24"/>
        </w:rPr>
        <w:t>2006; 515-519.</w:t>
      </w:r>
    </w:p>
    <w:p w14:paraId="67F89905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21. </w:t>
      </w:r>
      <w:r w:rsidR="00162DF7" w:rsidRPr="00E46FD1">
        <w:rPr>
          <w:rFonts w:cstheme="minorHAnsi"/>
          <w:sz w:val="24"/>
          <w:szCs w:val="24"/>
        </w:rPr>
        <w:t xml:space="preserve">Percutaneous Screw Fixation of Acetabular Fractures in Elderly Patients. Sanders B, Starr A, Reinert C,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 xml:space="preserve">.  </w:t>
      </w:r>
      <w:r w:rsidR="00162DF7" w:rsidRPr="00E46FD1">
        <w:rPr>
          <w:rFonts w:cstheme="minorHAnsi"/>
          <w:i/>
          <w:sz w:val="24"/>
          <w:szCs w:val="24"/>
        </w:rPr>
        <w:t xml:space="preserve">Current Opinion in </w:t>
      </w:r>
      <w:proofErr w:type="spellStart"/>
      <w:r w:rsidR="00162DF7" w:rsidRPr="00E46FD1">
        <w:rPr>
          <w:rFonts w:cstheme="minorHAnsi"/>
          <w:i/>
          <w:sz w:val="24"/>
          <w:szCs w:val="24"/>
        </w:rPr>
        <w:t>Orthopaedics</w:t>
      </w:r>
      <w:proofErr w:type="spellEnd"/>
      <w:r w:rsidR="00162DF7" w:rsidRPr="00E46FD1">
        <w:rPr>
          <w:rFonts w:cstheme="minorHAnsi"/>
          <w:sz w:val="24"/>
          <w:szCs w:val="24"/>
        </w:rPr>
        <w:t>. 2006; 17(1):17-24.</w:t>
      </w:r>
    </w:p>
    <w:p w14:paraId="76500B24" w14:textId="77777777" w:rsidR="000E7A66" w:rsidRPr="00E46FD1" w:rsidRDefault="000E7A66" w:rsidP="000E7A66">
      <w:pPr>
        <w:spacing w:before="240" w:line="240" w:lineRule="auto"/>
        <w:rPr>
          <w:rFonts w:cstheme="minorHAnsi"/>
          <w:iCs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22. </w:t>
      </w:r>
      <w:r w:rsidR="00162DF7" w:rsidRPr="00E46FD1">
        <w:rPr>
          <w:rFonts w:cstheme="minorHAnsi"/>
          <w:sz w:val="24"/>
          <w:szCs w:val="24"/>
        </w:rPr>
        <w:t xml:space="preserve">Can </w:t>
      </w:r>
      <w:proofErr w:type="gramStart"/>
      <w:r w:rsidR="00162DF7" w:rsidRPr="00E46FD1">
        <w:rPr>
          <w:rFonts w:cstheme="minorHAnsi"/>
          <w:sz w:val="24"/>
          <w:szCs w:val="24"/>
        </w:rPr>
        <w:t>CT Scan</w:t>
      </w:r>
      <w:proofErr w:type="gramEnd"/>
      <w:r w:rsidR="00162DF7" w:rsidRPr="00E46FD1">
        <w:rPr>
          <w:rFonts w:cstheme="minorHAnsi"/>
          <w:sz w:val="24"/>
          <w:szCs w:val="24"/>
        </w:rPr>
        <w:t xml:space="preserve"> Determine Disc Integrity Secondary to Burst Fracture: Quantitative </w:t>
      </w:r>
      <w:proofErr w:type="spellStart"/>
      <w:r w:rsidR="00162DF7" w:rsidRPr="00E46FD1">
        <w:rPr>
          <w:rFonts w:cstheme="minorHAnsi"/>
          <w:sz w:val="24"/>
          <w:szCs w:val="24"/>
        </w:rPr>
        <w:t>Discomanometry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Validation.  </w:t>
      </w:r>
      <w:proofErr w:type="spellStart"/>
      <w:r w:rsidR="00162DF7" w:rsidRPr="00E46FD1">
        <w:rPr>
          <w:rFonts w:cstheme="minorHAnsi"/>
          <w:sz w:val="24"/>
          <w:szCs w:val="24"/>
        </w:rPr>
        <w:t>Dushey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C, Shah R, </w:t>
      </w:r>
      <w:r w:rsidR="00162DF7" w:rsidRPr="00E46FD1">
        <w:rPr>
          <w:rFonts w:cstheme="minorHAnsi"/>
          <w:b/>
          <w:sz w:val="24"/>
          <w:szCs w:val="24"/>
        </w:rPr>
        <w:t>Ortega G.</w:t>
      </w:r>
      <w:r w:rsidR="00162DF7" w:rsidRPr="00E46FD1">
        <w:rPr>
          <w:rFonts w:cstheme="minorHAnsi"/>
          <w:sz w:val="24"/>
          <w:szCs w:val="24"/>
        </w:rPr>
        <w:t xml:space="preserve"> </w:t>
      </w:r>
      <w:r w:rsidR="00162DF7" w:rsidRPr="00E46FD1">
        <w:rPr>
          <w:rFonts w:cstheme="minorHAnsi"/>
          <w:i/>
          <w:iCs/>
          <w:sz w:val="24"/>
          <w:szCs w:val="24"/>
        </w:rPr>
        <w:t xml:space="preserve">Yale J. of Biology and Medicine. </w:t>
      </w:r>
      <w:r w:rsidR="00162DF7" w:rsidRPr="00E46FD1">
        <w:rPr>
          <w:rFonts w:cstheme="minorHAnsi"/>
          <w:iCs/>
          <w:sz w:val="24"/>
          <w:szCs w:val="24"/>
        </w:rPr>
        <w:t>2004;77(1):13-14.</w:t>
      </w:r>
    </w:p>
    <w:p w14:paraId="6674D8E1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iCs/>
          <w:sz w:val="24"/>
          <w:szCs w:val="24"/>
        </w:rPr>
        <w:t xml:space="preserve">23. </w:t>
      </w:r>
      <w:r w:rsidR="00162DF7" w:rsidRPr="00E46FD1">
        <w:rPr>
          <w:rFonts w:cstheme="minorHAnsi"/>
          <w:sz w:val="24"/>
          <w:szCs w:val="24"/>
        </w:rPr>
        <w:t>Charcot osteoarthropathy in a case of Klippel-</w:t>
      </w:r>
      <w:proofErr w:type="spellStart"/>
      <w:r w:rsidR="00162DF7" w:rsidRPr="00E46FD1">
        <w:rPr>
          <w:rFonts w:cstheme="minorHAnsi"/>
          <w:sz w:val="24"/>
          <w:szCs w:val="24"/>
        </w:rPr>
        <w:t>Trenaunay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-Weber syndrome. Sella EJ,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 xml:space="preserve">.  </w:t>
      </w:r>
      <w:r w:rsidR="00162DF7" w:rsidRPr="00E46FD1">
        <w:rPr>
          <w:rFonts w:cstheme="minorHAnsi"/>
          <w:i/>
          <w:iCs/>
          <w:sz w:val="24"/>
          <w:szCs w:val="24"/>
        </w:rPr>
        <w:t>Foot and Ankle International.</w:t>
      </w:r>
      <w:r w:rsidR="00162DF7" w:rsidRPr="00E46FD1">
        <w:rPr>
          <w:rFonts w:cstheme="minorHAnsi"/>
          <w:sz w:val="24"/>
          <w:szCs w:val="24"/>
        </w:rPr>
        <w:t xml:space="preserve"> 2003 Oct;24(10):801-4.</w:t>
      </w:r>
    </w:p>
    <w:p w14:paraId="77D561DC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lastRenderedPageBreak/>
        <w:t xml:space="preserve">24. </w:t>
      </w:r>
      <w:r w:rsidR="00162DF7" w:rsidRPr="00E46FD1">
        <w:rPr>
          <w:rFonts w:cstheme="minorHAnsi"/>
          <w:sz w:val="24"/>
          <w:szCs w:val="24"/>
        </w:rPr>
        <w:t xml:space="preserve">Examining the diagnostic values of physical examination versus contrast MRI in adult shoulder disorders. </w:t>
      </w:r>
      <w:r w:rsidR="00162DF7" w:rsidRPr="00E46FD1">
        <w:rPr>
          <w:rFonts w:cstheme="minorHAnsi"/>
          <w:b/>
          <w:sz w:val="24"/>
          <w:szCs w:val="24"/>
        </w:rPr>
        <w:t xml:space="preserve">Ortega G, </w:t>
      </w:r>
      <w:proofErr w:type="spellStart"/>
      <w:r w:rsidR="00162DF7" w:rsidRPr="00E46FD1">
        <w:rPr>
          <w:rFonts w:cstheme="minorHAnsi"/>
          <w:sz w:val="24"/>
          <w:szCs w:val="24"/>
        </w:rPr>
        <w:t>Daigneault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J.  </w:t>
      </w:r>
      <w:r w:rsidR="00162DF7" w:rsidRPr="00E46FD1">
        <w:rPr>
          <w:rFonts w:cstheme="minorHAnsi"/>
          <w:i/>
          <w:iCs/>
          <w:sz w:val="24"/>
          <w:szCs w:val="24"/>
        </w:rPr>
        <w:t>Yale J. of Biology and Medicine.</w:t>
      </w:r>
      <w:r w:rsidR="00162DF7" w:rsidRPr="00E46FD1">
        <w:rPr>
          <w:rFonts w:cstheme="minorHAnsi"/>
          <w:sz w:val="24"/>
          <w:szCs w:val="24"/>
        </w:rPr>
        <w:t xml:space="preserve"> 2001;74(1):42.</w:t>
      </w:r>
    </w:p>
    <w:p w14:paraId="6B14CD38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25. </w:t>
      </w:r>
      <w:r w:rsidR="00162DF7" w:rsidRPr="00E46FD1">
        <w:rPr>
          <w:rFonts w:cstheme="minorHAnsi"/>
          <w:sz w:val="24"/>
          <w:szCs w:val="24"/>
        </w:rPr>
        <w:t xml:space="preserve">Gap junctional channels regulate acid secretion in the mammalian gastric gland. </w:t>
      </w:r>
      <w:proofErr w:type="spellStart"/>
      <w:r w:rsidR="00162DF7" w:rsidRPr="00E46FD1">
        <w:rPr>
          <w:rFonts w:cstheme="minorHAnsi"/>
          <w:sz w:val="24"/>
          <w:szCs w:val="24"/>
        </w:rPr>
        <w:t>Radebold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K, </w:t>
      </w:r>
      <w:proofErr w:type="spellStart"/>
      <w:r w:rsidR="00162DF7" w:rsidRPr="00E46FD1">
        <w:rPr>
          <w:rFonts w:cstheme="minorHAnsi"/>
          <w:sz w:val="24"/>
          <w:szCs w:val="24"/>
        </w:rPr>
        <w:t>Horakova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E, </w:t>
      </w:r>
      <w:proofErr w:type="spellStart"/>
      <w:r w:rsidR="00162DF7" w:rsidRPr="00E46FD1">
        <w:rPr>
          <w:rFonts w:cstheme="minorHAnsi"/>
          <w:sz w:val="24"/>
          <w:szCs w:val="24"/>
        </w:rPr>
        <w:t>Gloeckner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J, </w:t>
      </w:r>
      <w:r w:rsidR="00162DF7" w:rsidRPr="00E46FD1">
        <w:rPr>
          <w:rFonts w:cstheme="minorHAnsi"/>
          <w:b/>
          <w:sz w:val="24"/>
          <w:szCs w:val="24"/>
        </w:rPr>
        <w:t>Ortega G</w:t>
      </w:r>
      <w:r w:rsidR="00162DF7" w:rsidRPr="00E46FD1">
        <w:rPr>
          <w:rFonts w:cstheme="minorHAnsi"/>
          <w:sz w:val="24"/>
          <w:szCs w:val="24"/>
        </w:rPr>
        <w:t xml:space="preserve">, Spray DC, </w:t>
      </w:r>
      <w:proofErr w:type="spellStart"/>
      <w:r w:rsidR="00162DF7" w:rsidRPr="00E46FD1">
        <w:rPr>
          <w:rFonts w:cstheme="minorHAnsi"/>
          <w:sz w:val="24"/>
          <w:szCs w:val="24"/>
        </w:rPr>
        <w:t>Vieweger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H, Siebert K, </w:t>
      </w:r>
      <w:proofErr w:type="spellStart"/>
      <w:r w:rsidR="00162DF7" w:rsidRPr="00E46FD1">
        <w:rPr>
          <w:rFonts w:cstheme="minorHAnsi"/>
          <w:sz w:val="24"/>
          <w:szCs w:val="24"/>
        </w:rPr>
        <w:t>Manuelidis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L, </w:t>
      </w:r>
      <w:proofErr w:type="spellStart"/>
      <w:r w:rsidR="00162DF7" w:rsidRPr="00E46FD1">
        <w:rPr>
          <w:rFonts w:cstheme="minorHAnsi"/>
          <w:sz w:val="24"/>
          <w:szCs w:val="24"/>
        </w:rPr>
        <w:t>Geibel</w:t>
      </w:r>
      <w:proofErr w:type="spellEnd"/>
      <w:r w:rsidR="00162DF7" w:rsidRPr="00E46FD1">
        <w:rPr>
          <w:rFonts w:cstheme="minorHAnsi"/>
          <w:sz w:val="24"/>
          <w:szCs w:val="24"/>
        </w:rPr>
        <w:t xml:space="preserve"> J</w:t>
      </w:r>
      <w:r w:rsidR="00162DF7" w:rsidRPr="00E46FD1">
        <w:rPr>
          <w:rFonts w:cstheme="minorHAnsi"/>
          <w:i/>
          <w:iCs/>
          <w:sz w:val="24"/>
          <w:szCs w:val="24"/>
        </w:rPr>
        <w:t>. J. Membrane Biol.</w:t>
      </w:r>
      <w:r w:rsidR="00162DF7" w:rsidRPr="00E46FD1">
        <w:rPr>
          <w:rFonts w:cstheme="minorHAnsi"/>
          <w:sz w:val="24"/>
          <w:szCs w:val="24"/>
        </w:rPr>
        <w:t xml:space="preserve"> 2001;183:147-153.</w:t>
      </w:r>
    </w:p>
    <w:p w14:paraId="4FEF23AC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26. </w:t>
      </w:r>
      <w:r w:rsidR="00162DF7" w:rsidRPr="00E46FD1">
        <w:rPr>
          <w:rFonts w:cstheme="minorHAnsi"/>
          <w:sz w:val="24"/>
          <w:szCs w:val="24"/>
        </w:rPr>
        <w:t xml:space="preserve">Demonstration of gap junctional protein connexin 32 and connexin 26 among parietal cells of mammalian gastric glands. </w:t>
      </w:r>
      <w:r w:rsidR="00162DF7" w:rsidRPr="00E46FD1">
        <w:rPr>
          <w:rFonts w:cstheme="minorHAnsi"/>
          <w:b/>
          <w:sz w:val="24"/>
          <w:szCs w:val="24"/>
        </w:rPr>
        <w:t>Ortega G.</w:t>
      </w:r>
      <w:r w:rsidR="00162DF7" w:rsidRPr="00E46FD1">
        <w:rPr>
          <w:rFonts w:cstheme="minorHAnsi"/>
          <w:sz w:val="24"/>
          <w:szCs w:val="24"/>
        </w:rPr>
        <w:t xml:space="preserve"> American Gastroenterological Association National Meeting May 16-22, 1998, </w:t>
      </w:r>
      <w:r w:rsidR="00162DF7" w:rsidRPr="00E46FD1">
        <w:rPr>
          <w:rFonts w:cstheme="minorHAnsi"/>
          <w:i/>
          <w:sz w:val="24"/>
          <w:szCs w:val="24"/>
        </w:rPr>
        <w:t>J. Gastroenterology</w:t>
      </w:r>
      <w:r w:rsidR="00162DF7" w:rsidRPr="00E46FD1">
        <w:rPr>
          <w:rFonts w:cstheme="minorHAnsi"/>
          <w:sz w:val="24"/>
          <w:szCs w:val="24"/>
        </w:rPr>
        <w:t>, April 1998.</w:t>
      </w:r>
    </w:p>
    <w:p w14:paraId="35CBEDD8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27. </w:t>
      </w:r>
      <w:r w:rsidR="00162DF7" w:rsidRPr="00E46FD1">
        <w:rPr>
          <w:rFonts w:cstheme="minorHAnsi"/>
          <w:sz w:val="24"/>
          <w:szCs w:val="24"/>
        </w:rPr>
        <w:t xml:space="preserve">Identification of the ROMK channel in mammalian parietal cells. </w:t>
      </w:r>
      <w:r w:rsidR="00162DF7" w:rsidRPr="00E46FD1">
        <w:rPr>
          <w:rFonts w:cstheme="minorHAnsi"/>
          <w:b/>
          <w:sz w:val="24"/>
          <w:szCs w:val="24"/>
        </w:rPr>
        <w:t>Ortega G.</w:t>
      </w:r>
      <w:r w:rsidR="00162DF7" w:rsidRPr="00E46FD1">
        <w:rPr>
          <w:rFonts w:cstheme="minorHAnsi"/>
          <w:sz w:val="24"/>
          <w:szCs w:val="24"/>
        </w:rPr>
        <w:t xml:space="preserve"> American Gastroenterological Association National Meeting May 16-22, 1998, </w:t>
      </w:r>
      <w:r w:rsidR="00162DF7" w:rsidRPr="00E46FD1">
        <w:rPr>
          <w:rFonts w:cstheme="minorHAnsi"/>
          <w:i/>
          <w:sz w:val="24"/>
          <w:szCs w:val="24"/>
        </w:rPr>
        <w:t>J. Gastroenterology</w:t>
      </w:r>
      <w:r w:rsidR="00162DF7" w:rsidRPr="00E46FD1">
        <w:rPr>
          <w:rFonts w:cstheme="minorHAnsi"/>
          <w:sz w:val="24"/>
          <w:szCs w:val="24"/>
        </w:rPr>
        <w:t>, April 1998.</w:t>
      </w:r>
    </w:p>
    <w:p w14:paraId="7FC071A9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28. </w:t>
      </w:r>
      <w:r w:rsidR="00162DF7" w:rsidRPr="00E46FD1">
        <w:rPr>
          <w:rFonts w:cstheme="minorHAnsi"/>
          <w:sz w:val="24"/>
          <w:szCs w:val="24"/>
        </w:rPr>
        <w:t xml:space="preserve">Effects of cholera toxin on chloride transport mechanisms in the basolateral membrane of colonic crypts. </w:t>
      </w:r>
      <w:r w:rsidR="00162DF7" w:rsidRPr="00E46FD1">
        <w:rPr>
          <w:rFonts w:cstheme="minorHAnsi"/>
          <w:b/>
          <w:sz w:val="24"/>
          <w:szCs w:val="24"/>
        </w:rPr>
        <w:t>Ortega G.</w:t>
      </w:r>
      <w:r w:rsidR="00162DF7" w:rsidRPr="00E46FD1">
        <w:rPr>
          <w:rFonts w:cstheme="minorHAnsi"/>
          <w:sz w:val="24"/>
          <w:szCs w:val="24"/>
        </w:rPr>
        <w:t xml:space="preserve"> American Gastroenterological Association National Meeting May 16-22, 1998, </w:t>
      </w:r>
      <w:r w:rsidR="00162DF7" w:rsidRPr="00E46FD1">
        <w:rPr>
          <w:rFonts w:cstheme="minorHAnsi"/>
          <w:i/>
          <w:sz w:val="24"/>
          <w:szCs w:val="24"/>
        </w:rPr>
        <w:t>J. Gastroenterology</w:t>
      </w:r>
      <w:r w:rsidR="00162DF7" w:rsidRPr="00E46FD1">
        <w:rPr>
          <w:rFonts w:cstheme="minorHAnsi"/>
          <w:sz w:val="24"/>
          <w:szCs w:val="24"/>
        </w:rPr>
        <w:t>, April 1998.</w:t>
      </w:r>
    </w:p>
    <w:p w14:paraId="627FEAA8" w14:textId="77777777" w:rsidR="000E7A66" w:rsidRPr="00E46FD1" w:rsidRDefault="000E7A66" w:rsidP="000E7A66">
      <w:pPr>
        <w:spacing w:before="24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29. </w:t>
      </w:r>
      <w:r w:rsidR="00162DF7" w:rsidRPr="00E46FD1">
        <w:rPr>
          <w:rFonts w:cstheme="minorHAnsi"/>
          <w:sz w:val="24"/>
          <w:szCs w:val="24"/>
        </w:rPr>
        <w:t xml:space="preserve">The role of intracellular calcium in cholera toxin mediated chloride secretion in colonic crypts. </w:t>
      </w:r>
      <w:r w:rsidR="00162DF7" w:rsidRPr="00E46FD1">
        <w:rPr>
          <w:rFonts w:cstheme="minorHAnsi"/>
          <w:b/>
          <w:sz w:val="24"/>
          <w:szCs w:val="24"/>
        </w:rPr>
        <w:t xml:space="preserve">Ortega G. </w:t>
      </w:r>
      <w:r w:rsidR="00162DF7" w:rsidRPr="00E46FD1">
        <w:rPr>
          <w:rFonts w:cstheme="minorHAnsi"/>
          <w:sz w:val="24"/>
          <w:szCs w:val="24"/>
        </w:rPr>
        <w:t xml:space="preserve">American Gastroenterological Association National Meeting May 16-22, 1998, </w:t>
      </w:r>
      <w:r w:rsidR="00162DF7" w:rsidRPr="00E46FD1">
        <w:rPr>
          <w:rFonts w:cstheme="minorHAnsi"/>
          <w:i/>
          <w:sz w:val="24"/>
          <w:szCs w:val="24"/>
        </w:rPr>
        <w:t>J. Gastroenterology</w:t>
      </w:r>
      <w:r w:rsidR="00162DF7" w:rsidRPr="00E46FD1">
        <w:rPr>
          <w:rFonts w:cstheme="minorHAnsi"/>
          <w:sz w:val="24"/>
          <w:szCs w:val="24"/>
        </w:rPr>
        <w:t>, April 1998.</w:t>
      </w:r>
    </w:p>
    <w:p w14:paraId="2FE398AC" w14:textId="11DF63A8" w:rsidR="0087564E" w:rsidRPr="00E46FD1" w:rsidRDefault="000E7A66" w:rsidP="000E7A66">
      <w:pPr>
        <w:spacing w:before="240" w:line="240" w:lineRule="auto"/>
        <w:rPr>
          <w:rFonts w:eastAsia="Times New Roman" w:cstheme="minorHAnsi"/>
          <w:i/>
          <w:sz w:val="24"/>
          <w:szCs w:val="24"/>
          <w:vertAlign w:val="superscript"/>
        </w:rPr>
      </w:pPr>
      <w:r w:rsidRPr="00E46FD1">
        <w:rPr>
          <w:rFonts w:cstheme="minorHAnsi"/>
          <w:sz w:val="24"/>
          <w:szCs w:val="24"/>
        </w:rPr>
        <w:t xml:space="preserve">30. </w:t>
      </w:r>
      <w:r w:rsidR="00162DF7" w:rsidRPr="00E46FD1">
        <w:rPr>
          <w:rFonts w:cstheme="minorHAnsi"/>
          <w:sz w:val="24"/>
          <w:szCs w:val="24"/>
        </w:rPr>
        <w:t>"Cyclosporin A Blocks Induction of Tumor Necrosis Factor–Alpha in Human B Lymphocytes. Smith CS</w:t>
      </w:r>
      <w:r w:rsidR="00162DF7" w:rsidRPr="00E46FD1">
        <w:rPr>
          <w:rFonts w:cstheme="minorHAnsi"/>
          <w:b/>
          <w:sz w:val="24"/>
          <w:szCs w:val="24"/>
        </w:rPr>
        <w:t>, Ortega G</w:t>
      </w:r>
      <w:r w:rsidR="00162DF7" w:rsidRPr="00E46FD1">
        <w:rPr>
          <w:rFonts w:cstheme="minorHAnsi"/>
          <w:sz w:val="24"/>
          <w:szCs w:val="24"/>
        </w:rPr>
        <w:t xml:space="preserve">, Parker L, Shearer WT. </w:t>
      </w:r>
      <w:r w:rsidR="00162DF7" w:rsidRPr="00E46FD1">
        <w:rPr>
          <w:rFonts w:cstheme="minorHAnsi"/>
          <w:i/>
          <w:sz w:val="24"/>
          <w:szCs w:val="24"/>
        </w:rPr>
        <w:t>Biochemical and Biophysical Research Communications</w:t>
      </w:r>
      <w:r w:rsidR="00162DF7" w:rsidRPr="00E46FD1">
        <w:rPr>
          <w:rFonts w:cstheme="minorHAnsi"/>
          <w:sz w:val="24"/>
          <w:szCs w:val="24"/>
        </w:rPr>
        <w:t>, 1994; 204(1): 383-390.</w:t>
      </w:r>
    </w:p>
    <w:p w14:paraId="04C2522A" w14:textId="77777777" w:rsidR="00C73B93" w:rsidRPr="00E46FD1" w:rsidRDefault="00C73B93" w:rsidP="00D54709">
      <w:pPr>
        <w:spacing w:before="45" w:after="18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E46FD1">
        <w:rPr>
          <w:rFonts w:eastAsia="Times New Roman" w:cstheme="minorHAnsi"/>
          <w:b/>
          <w:color w:val="000000"/>
          <w:sz w:val="24"/>
          <w:szCs w:val="24"/>
        </w:rPr>
        <w:t>Book Chapters</w:t>
      </w:r>
    </w:p>
    <w:p w14:paraId="5FF1A84A" w14:textId="7B118F78" w:rsidR="008F7F12" w:rsidRPr="00E46FD1" w:rsidRDefault="008F7F12" w:rsidP="008F7F12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proofErr w:type="spellStart"/>
      <w:r w:rsidRPr="00E46FD1">
        <w:rPr>
          <w:rFonts w:cstheme="minorHAnsi"/>
          <w:bCs/>
          <w:iCs/>
          <w:sz w:val="24"/>
          <w:szCs w:val="24"/>
        </w:rPr>
        <w:t>Prucz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, R,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Goodwyn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P, </w:t>
      </w:r>
      <w:r w:rsidRPr="00E46FD1">
        <w:rPr>
          <w:rFonts w:cstheme="minorHAnsi"/>
          <w:b/>
          <w:bCs/>
          <w:iCs/>
          <w:sz w:val="24"/>
          <w:szCs w:val="24"/>
        </w:rPr>
        <w:t>Ortega, G,</w:t>
      </w:r>
      <w:r w:rsidRPr="00E46FD1">
        <w:rPr>
          <w:rFonts w:cstheme="minorHAnsi"/>
          <w:bCs/>
          <w:iCs/>
          <w:sz w:val="24"/>
          <w:szCs w:val="24"/>
        </w:rPr>
        <w:t xml:space="preserve"> “Fracture Soft Tissue Management.” AAOS Resident Series, 2020.</w:t>
      </w:r>
    </w:p>
    <w:p w14:paraId="46DACF4C" w14:textId="281C9022" w:rsidR="00EF192B" w:rsidRPr="00E46FD1" w:rsidRDefault="00EF192B" w:rsidP="00FA5C77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/>
          <w:bCs/>
          <w:iCs/>
          <w:sz w:val="24"/>
          <w:szCs w:val="24"/>
        </w:rPr>
        <w:t xml:space="preserve">Ortega G,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Pilson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, H, Staples, K, Baron, M. “</w:t>
      </w:r>
      <w:r w:rsidRPr="00E46FD1">
        <w:rPr>
          <w:rFonts w:eastAsiaTheme="majorEastAsia" w:cstheme="minorHAnsi"/>
          <w:sz w:val="24"/>
          <w:szCs w:val="24"/>
        </w:rPr>
        <w:t xml:space="preserve">The Use of the Direct Anterior Approach for Hip Fractures including Femoral Head Fractures and Femoral Neck Fractures.” </w:t>
      </w:r>
      <w:r w:rsidRPr="00E46FD1">
        <w:rPr>
          <w:rFonts w:eastAsiaTheme="majorEastAsia" w:cstheme="minorHAnsi"/>
          <w:i/>
          <w:sz w:val="24"/>
          <w:szCs w:val="24"/>
        </w:rPr>
        <w:t>Slack Inc.</w:t>
      </w:r>
      <w:r w:rsidRPr="00E46FD1">
        <w:rPr>
          <w:rFonts w:eastAsiaTheme="majorEastAsia" w:cstheme="minorHAnsi"/>
          <w:sz w:val="24"/>
          <w:szCs w:val="24"/>
        </w:rPr>
        <w:t xml:space="preserve"> </w:t>
      </w:r>
      <w:r w:rsidRPr="00E46FD1">
        <w:rPr>
          <w:rFonts w:eastAsiaTheme="majorEastAsia" w:cstheme="minorHAnsi"/>
          <w:i/>
          <w:sz w:val="24"/>
          <w:szCs w:val="24"/>
        </w:rPr>
        <w:t>2</w:t>
      </w:r>
      <w:r w:rsidRPr="00E46FD1">
        <w:rPr>
          <w:rFonts w:eastAsiaTheme="majorEastAsia" w:cstheme="minorHAnsi"/>
          <w:i/>
          <w:sz w:val="24"/>
          <w:szCs w:val="24"/>
          <w:vertAlign w:val="superscript"/>
        </w:rPr>
        <w:t>nd</w:t>
      </w:r>
      <w:r w:rsidRPr="00E46FD1">
        <w:rPr>
          <w:rFonts w:eastAsiaTheme="majorEastAsia" w:cstheme="minorHAnsi"/>
          <w:i/>
          <w:sz w:val="24"/>
          <w:szCs w:val="24"/>
        </w:rPr>
        <w:t xml:space="preserve"> Edition</w:t>
      </w:r>
      <w:r w:rsidRPr="00E46FD1">
        <w:rPr>
          <w:rFonts w:eastAsiaTheme="majorEastAsia" w:cstheme="minorHAnsi"/>
          <w:sz w:val="24"/>
          <w:szCs w:val="24"/>
        </w:rPr>
        <w:t>, In Press, 2020.</w:t>
      </w:r>
    </w:p>
    <w:p w14:paraId="7033A4E8" w14:textId="2EE2CD3A" w:rsidR="00FA5C77" w:rsidRPr="00E46FD1" w:rsidRDefault="00A31A02" w:rsidP="00FA5C77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>Cunningham, B, Cole P.</w:t>
      </w:r>
      <w:r w:rsidR="000B2B77" w:rsidRPr="00E46FD1">
        <w:rPr>
          <w:rFonts w:cstheme="minorHAnsi"/>
          <w:bCs/>
          <w:iCs/>
          <w:sz w:val="24"/>
          <w:szCs w:val="24"/>
        </w:rPr>
        <w:t xml:space="preserve"> </w:t>
      </w:r>
      <w:r w:rsidR="000B2B77" w:rsidRPr="00E46FD1">
        <w:rPr>
          <w:rFonts w:cstheme="minorHAnsi"/>
          <w:b/>
          <w:bCs/>
          <w:iCs/>
          <w:sz w:val="24"/>
          <w:szCs w:val="24"/>
        </w:rPr>
        <w:t>Ortega G.</w:t>
      </w:r>
      <w:r w:rsidR="000B2B77" w:rsidRPr="00E46FD1">
        <w:rPr>
          <w:rFonts w:cstheme="minorHAnsi"/>
          <w:bCs/>
          <w:iCs/>
          <w:sz w:val="24"/>
          <w:szCs w:val="24"/>
        </w:rPr>
        <w:t xml:space="preserve"> 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r w:rsidR="00FA5C77" w:rsidRPr="00E46FD1">
        <w:rPr>
          <w:rFonts w:cstheme="minorHAnsi"/>
          <w:bCs/>
          <w:iCs/>
          <w:sz w:val="24"/>
          <w:szCs w:val="24"/>
        </w:rPr>
        <w:t xml:space="preserve">“Femoral Shaft Malunions.” </w:t>
      </w:r>
      <w:r w:rsidR="00FA5C77" w:rsidRPr="00E46FD1">
        <w:rPr>
          <w:rFonts w:cstheme="minorHAnsi"/>
          <w:bCs/>
          <w:i/>
          <w:iCs/>
          <w:sz w:val="24"/>
          <w:szCs w:val="24"/>
        </w:rPr>
        <w:t xml:space="preserve">Springer Clinical Medicine. </w:t>
      </w:r>
      <w:r w:rsidR="00FA5C77" w:rsidRPr="00E46FD1">
        <w:rPr>
          <w:rFonts w:cstheme="minorHAnsi"/>
          <w:bCs/>
          <w:iCs/>
          <w:sz w:val="24"/>
          <w:szCs w:val="24"/>
        </w:rPr>
        <w:t xml:space="preserve">A. Agarwal. </w:t>
      </w:r>
      <w:r w:rsidR="00FA5C77" w:rsidRPr="00E46FD1">
        <w:rPr>
          <w:rFonts w:cstheme="minorHAnsi"/>
          <w:i/>
          <w:sz w:val="24"/>
          <w:szCs w:val="24"/>
        </w:rPr>
        <w:t>1</w:t>
      </w:r>
      <w:r w:rsidR="00FA5C77" w:rsidRPr="00E46FD1">
        <w:rPr>
          <w:rFonts w:cstheme="minorHAnsi"/>
          <w:i/>
          <w:sz w:val="24"/>
          <w:szCs w:val="24"/>
          <w:vertAlign w:val="superscript"/>
        </w:rPr>
        <w:t>st</w:t>
      </w:r>
      <w:r w:rsidR="00FA5C77" w:rsidRPr="00E46FD1">
        <w:rPr>
          <w:rFonts w:cstheme="minorHAnsi"/>
          <w:i/>
          <w:sz w:val="24"/>
          <w:szCs w:val="24"/>
        </w:rPr>
        <w:t xml:space="preserve"> Edition.</w:t>
      </w:r>
      <w:r w:rsidR="00FA5C77" w:rsidRPr="00E46FD1">
        <w:rPr>
          <w:rFonts w:cstheme="minorHAnsi"/>
          <w:sz w:val="24"/>
          <w:szCs w:val="24"/>
        </w:rPr>
        <w:t xml:space="preserve"> 2020.</w:t>
      </w:r>
    </w:p>
    <w:p w14:paraId="06D09F10" w14:textId="77777777" w:rsidR="00FA5C77" w:rsidRPr="00E46FD1" w:rsidRDefault="00FA5C77" w:rsidP="00FA5C77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/>
          <w:bCs/>
          <w:iCs/>
          <w:sz w:val="24"/>
          <w:szCs w:val="24"/>
        </w:rPr>
        <w:t>Ortega G</w:t>
      </w:r>
      <w:r w:rsidRPr="00E46FD1">
        <w:rPr>
          <w:rFonts w:cstheme="minorHAnsi"/>
          <w:bCs/>
          <w:iCs/>
          <w:sz w:val="24"/>
          <w:szCs w:val="24"/>
        </w:rPr>
        <w:t xml:space="preserve">. “Femoral Shaft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Nonunions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.” </w:t>
      </w:r>
      <w:r w:rsidRPr="00E46FD1">
        <w:rPr>
          <w:rFonts w:cstheme="minorHAnsi"/>
          <w:bCs/>
          <w:i/>
          <w:iCs/>
          <w:sz w:val="24"/>
          <w:szCs w:val="24"/>
        </w:rPr>
        <w:t xml:space="preserve">Springer Clinical Medicine. </w:t>
      </w:r>
      <w:r w:rsidRPr="00E46FD1">
        <w:rPr>
          <w:rFonts w:cstheme="minorHAnsi"/>
          <w:bCs/>
          <w:iCs/>
          <w:sz w:val="24"/>
          <w:szCs w:val="24"/>
        </w:rPr>
        <w:t xml:space="preserve">A. Agarwal. </w:t>
      </w:r>
      <w:r w:rsidRPr="00E46FD1">
        <w:rPr>
          <w:rFonts w:cstheme="minorHAnsi"/>
          <w:i/>
          <w:sz w:val="24"/>
          <w:szCs w:val="24"/>
        </w:rPr>
        <w:t>1</w:t>
      </w:r>
      <w:r w:rsidRPr="00E46FD1">
        <w:rPr>
          <w:rFonts w:cstheme="minorHAnsi"/>
          <w:i/>
          <w:sz w:val="24"/>
          <w:szCs w:val="24"/>
          <w:vertAlign w:val="superscript"/>
        </w:rPr>
        <w:t>st</w:t>
      </w:r>
      <w:r w:rsidRPr="00E46FD1">
        <w:rPr>
          <w:rFonts w:cstheme="minorHAnsi"/>
          <w:i/>
          <w:sz w:val="24"/>
          <w:szCs w:val="24"/>
        </w:rPr>
        <w:t xml:space="preserve"> Edition.</w:t>
      </w:r>
      <w:r w:rsidRPr="00E46FD1">
        <w:rPr>
          <w:rFonts w:cstheme="minorHAnsi"/>
          <w:sz w:val="24"/>
          <w:szCs w:val="24"/>
        </w:rPr>
        <w:t xml:space="preserve"> 2017.</w:t>
      </w:r>
    </w:p>
    <w:p w14:paraId="2DD6D76C" w14:textId="77777777" w:rsidR="00C73B93" w:rsidRPr="00E46FD1" w:rsidRDefault="00C73B93" w:rsidP="00C73B93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Decoster T, </w:t>
      </w:r>
      <w:r w:rsidRPr="00E46FD1">
        <w:rPr>
          <w:rFonts w:cstheme="minorHAnsi"/>
          <w:b/>
          <w:bCs/>
          <w:iCs/>
          <w:sz w:val="24"/>
          <w:szCs w:val="24"/>
        </w:rPr>
        <w:t xml:space="preserve">Ortega, G, </w:t>
      </w:r>
      <w:r w:rsidRPr="00E46FD1">
        <w:rPr>
          <w:rFonts w:cstheme="minorHAnsi"/>
          <w:bCs/>
          <w:iCs/>
          <w:sz w:val="24"/>
          <w:szCs w:val="24"/>
        </w:rPr>
        <w:t>Becher S. et al, “Fracture and Infection Management.” AAOS Monograph Series, Publication 2015.</w:t>
      </w:r>
    </w:p>
    <w:p w14:paraId="51936F03" w14:textId="77777777" w:rsidR="00C73B93" w:rsidRPr="00E46FD1" w:rsidRDefault="00C73B93" w:rsidP="00C73B93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/>
          <w:bCs/>
          <w:iCs/>
          <w:sz w:val="24"/>
          <w:szCs w:val="24"/>
        </w:rPr>
        <w:t>Ortega G</w:t>
      </w:r>
      <w:r w:rsidRPr="00E46FD1">
        <w:rPr>
          <w:rFonts w:cstheme="minorHAnsi"/>
          <w:bCs/>
          <w:iCs/>
          <w:sz w:val="24"/>
          <w:szCs w:val="24"/>
        </w:rPr>
        <w:t xml:space="preserve">, Basmajian H. “Minimally Invasive Reduction and Fixation Techniques for Acetabular Fractures.” </w:t>
      </w:r>
      <w:r w:rsidRPr="00E46FD1">
        <w:rPr>
          <w:rFonts w:cstheme="minorHAnsi"/>
          <w:i/>
          <w:iCs/>
          <w:sz w:val="24"/>
          <w:szCs w:val="24"/>
        </w:rPr>
        <w:t xml:space="preserve">Minimally Invasive </w:t>
      </w:r>
      <w:proofErr w:type="spellStart"/>
      <w:r w:rsidRPr="00E46FD1">
        <w:rPr>
          <w:rFonts w:cstheme="minorHAnsi"/>
          <w:i/>
          <w:iCs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iCs/>
          <w:sz w:val="24"/>
          <w:szCs w:val="24"/>
        </w:rPr>
        <w:t xml:space="preserve"> Trauma. </w:t>
      </w:r>
      <w:r w:rsidRPr="00E46FD1">
        <w:rPr>
          <w:rFonts w:cstheme="minorHAnsi"/>
          <w:sz w:val="24"/>
          <w:szCs w:val="24"/>
        </w:rPr>
        <w:t xml:space="preserve">Gardner M. </w:t>
      </w:r>
      <w:r w:rsidRPr="00E46FD1">
        <w:rPr>
          <w:rFonts w:cstheme="minorHAnsi"/>
          <w:i/>
          <w:sz w:val="24"/>
          <w:szCs w:val="24"/>
        </w:rPr>
        <w:t>1</w:t>
      </w:r>
      <w:r w:rsidRPr="00E46FD1">
        <w:rPr>
          <w:rFonts w:cstheme="minorHAnsi"/>
          <w:i/>
          <w:sz w:val="24"/>
          <w:szCs w:val="24"/>
          <w:vertAlign w:val="superscript"/>
        </w:rPr>
        <w:t>st</w:t>
      </w:r>
      <w:r w:rsidRPr="00E46FD1">
        <w:rPr>
          <w:rFonts w:cstheme="minorHAnsi"/>
          <w:i/>
          <w:sz w:val="24"/>
          <w:szCs w:val="24"/>
        </w:rPr>
        <w:t xml:space="preserve"> Edition.</w:t>
      </w:r>
      <w:r w:rsidRPr="00E46FD1">
        <w:rPr>
          <w:rFonts w:cstheme="minorHAnsi"/>
          <w:sz w:val="24"/>
          <w:szCs w:val="24"/>
        </w:rPr>
        <w:t xml:space="preserve"> 2013.</w:t>
      </w:r>
    </w:p>
    <w:p w14:paraId="2016B882" w14:textId="77777777" w:rsidR="0086267C" w:rsidRPr="00E46FD1" w:rsidRDefault="00C73B93" w:rsidP="0086267C">
      <w:pPr>
        <w:pStyle w:val="BodyText2"/>
        <w:numPr>
          <w:ilvl w:val="0"/>
          <w:numId w:val="30"/>
        </w:numPr>
        <w:tabs>
          <w:tab w:val="left" w:pos="90"/>
        </w:tabs>
        <w:spacing w:after="0" w:line="240" w:lineRule="auto"/>
        <w:ind w:left="360"/>
        <w:rPr>
          <w:rFonts w:cstheme="minorHAnsi"/>
          <w:bCs/>
          <w:iCs/>
          <w:sz w:val="24"/>
          <w:szCs w:val="24"/>
        </w:rPr>
      </w:pPr>
      <w:r w:rsidRPr="00E46FD1">
        <w:rPr>
          <w:rFonts w:cstheme="minorHAnsi"/>
          <w:bCs/>
          <w:iCs/>
          <w:sz w:val="24"/>
          <w:szCs w:val="24"/>
        </w:rPr>
        <w:t xml:space="preserve">Lawrence J, </w:t>
      </w:r>
      <w:r w:rsidRPr="00E46FD1">
        <w:rPr>
          <w:rFonts w:cstheme="minorHAnsi"/>
          <w:b/>
          <w:bCs/>
          <w:iCs/>
          <w:sz w:val="24"/>
          <w:szCs w:val="24"/>
        </w:rPr>
        <w:t>Ortega G</w:t>
      </w:r>
      <w:r w:rsidRPr="00E46FD1">
        <w:rPr>
          <w:rFonts w:cstheme="minorHAnsi"/>
          <w:bCs/>
          <w:iCs/>
          <w:sz w:val="24"/>
          <w:szCs w:val="24"/>
        </w:rPr>
        <w:t>., Johnson P.  “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Transiliac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Plating.” </w:t>
      </w:r>
      <w:r w:rsidRPr="00E46FD1">
        <w:rPr>
          <w:rFonts w:cstheme="minorHAnsi"/>
          <w:i/>
          <w:iCs/>
          <w:sz w:val="24"/>
          <w:szCs w:val="24"/>
        </w:rPr>
        <w:t xml:space="preserve">Lumbosacral and Pelvic Procedures. </w:t>
      </w:r>
      <w:r w:rsidRPr="00E46FD1">
        <w:rPr>
          <w:rFonts w:cstheme="minorHAnsi"/>
          <w:iCs/>
          <w:sz w:val="24"/>
          <w:szCs w:val="24"/>
        </w:rPr>
        <w:t xml:space="preserve">Kim D., </w:t>
      </w:r>
      <w:r w:rsidRPr="00E46FD1">
        <w:rPr>
          <w:rFonts w:cstheme="minorHAnsi"/>
          <w:sz w:val="24"/>
          <w:szCs w:val="24"/>
        </w:rPr>
        <w:t xml:space="preserve">Vaccaro A., Whang P., Kim S. </w:t>
      </w:r>
      <w:r w:rsidRPr="00E46FD1">
        <w:rPr>
          <w:rFonts w:cstheme="minorHAnsi"/>
          <w:i/>
          <w:sz w:val="24"/>
          <w:szCs w:val="24"/>
        </w:rPr>
        <w:t>1</w:t>
      </w:r>
      <w:r w:rsidRPr="00E46FD1">
        <w:rPr>
          <w:rFonts w:cstheme="minorHAnsi"/>
          <w:i/>
          <w:sz w:val="24"/>
          <w:szCs w:val="24"/>
          <w:vertAlign w:val="superscript"/>
        </w:rPr>
        <w:t>st</w:t>
      </w:r>
      <w:r w:rsidRPr="00E46FD1">
        <w:rPr>
          <w:rFonts w:cstheme="minorHAnsi"/>
          <w:i/>
          <w:sz w:val="24"/>
          <w:szCs w:val="24"/>
        </w:rPr>
        <w:t xml:space="preserve"> Edition</w:t>
      </w:r>
      <w:r w:rsidRPr="00E46FD1">
        <w:rPr>
          <w:rFonts w:cstheme="minorHAnsi"/>
          <w:sz w:val="24"/>
          <w:szCs w:val="24"/>
        </w:rPr>
        <w:t>. 2013.</w:t>
      </w:r>
    </w:p>
    <w:p w14:paraId="0AF0F096" w14:textId="77777777" w:rsidR="00235615" w:rsidRPr="00E46FD1" w:rsidRDefault="00235615" w:rsidP="00740C57">
      <w:pPr>
        <w:rPr>
          <w:rFonts w:cstheme="minorHAnsi"/>
          <w:b/>
          <w:sz w:val="24"/>
          <w:szCs w:val="24"/>
        </w:rPr>
      </w:pPr>
    </w:p>
    <w:p w14:paraId="7E7480E0" w14:textId="5F924F16" w:rsidR="0086267C" w:rsidRPr="00E46FD1" w:rsidRDefault="0086267C" w:rsidP="00740C57">
      <w:pPr>
        <w:rPr>
          <w:rFonts w:cstheme="minorHAnsi"/>
          <w:b/>
          <w:sz w:val="24"/>
          <w:szCs w:val="24"/>
        </w:rPr>
      </w:pPr>
      <w:r w:rsidRPr="00E46FD1">
        <w:rPr>
          <w:rFonts w:cstheme="minorHAnsi"/>
          <w:b/>
          <w:sz w:val="24"/>
          <w:szCs w:val="24"/>
        </w:rPr>
        <w:lastRenderedPageBreak/>
        <w:t>Abstracts</w:t>
      </w:r>
    </w:p>
    <w:p w14:paraId="56810DC1" w14:textId="77777777" w:rsidR="0086267C" w:rsidRPr="00E46FD1" w:rsidRDefault="0086267C" w:rsidP="0086267C">
      <w:pPr>
        <w:pStyle w:val="BodyText2"/>
        <w:tabs>
          <w:tab w:val="left" w:pos="9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68132ED" w14:textId="68145285" w:rsidR="0087564E" w:rsidRPr="00E46FD1" w:rsidRDefault="0087564E" w:rsidP="0087564E">
      <w:pPr>
        <w:pStyle w:val="BodyText2"/>
        <w:numPr>
          <w:ilvl w:val="0"/>
          <w:numId w:val="6"/>
        </w:numPr>
        <w:spacing w:line="240" w:lineRule="auto"/>
        <w:rPr>
          <w:rFonts w:cstheme="minorHAnsi"/>
          <w:bCs/>
          <w:sz w:val="24"/>
          <w:szCs w:val="24"/>
        </w:rPr>
      </w:pPr>
      <w:r w:rsidRPr="00E46FD1">
        <w:rPr>
          <w:rFonts w:cstheme="minorHAnsi"/>
          <w:bCs/>
          <w:sz w:val="24"/>
          <w:szCs w:val="24"/>
        </w:rPr>
        <w:t xml:space="preserve">Using Nanotechnology as Stand-Alone Bone Grafting in Open Fracture Bone Defects and </w:t>
      </w:r>
      <w:proofErr w:type="spellStart"/>
      <w:r w:rsidRPr="00E46FD1">
        <w:rPr>
          <w:rFonts w:cstheme="minorHAnsi"/>
          <w:bCs/>
          <w:sz w:val="24"/>
          <w:szCs w:val="24"/>
        </w:rPr>
        <w:t>Nonunions</w:t>
      </w:r>
      <w:proofErr w:type="spellEnd"/>
      <w:r w:rsidRPr="00E46FD1">
        <w:rPr>
          <w:rFonts w:cstheme="minorHAnsi"/>
          <w:bCs/>
          <w:sz w:val="24"/>
          <w:szCs w:val="24"/>
        </w:rPr>
        <w:t xml:space="preserve">. </w:t>
      </w:r>
      <w:r w:rsidRPr="00E46FD1">
        <w:rPr>
          <w:rFonts w:cstheme="minorHAnsi"/>
          <w:b/>
          <w:bCs/>
          <w:sz w:val="24"/>
          <w:szCs w:val="24"/>
          <w:lang w:val="en-GB"/>
        </w:rPr>
        <w:t>Ortega, G</w:t>
      </w:r>
      <w:r w:rsidRPr="00E46FD1">
        <w:rPr>
          <w:rFonts w:cstheme="minorHAnsi"/>
          <w:bCs/>
          <w:i/>
          <w:sz w:val="24"/>
          <w:szCs w:val="24"/>
        </w:rPr>
        <w:t xml:space="preserve">. Abstract </w:t>
      </w:r>
      <w:r w:rsidR="00505E00" w:rsidRPr="00E46FD1">
        <w:rPr>
          <w:rFonts w:cstheme="minorHAnsi"/>
          <w:bCs/>
          <w:i/>
          <w:sz w:val="24"/>
          <w:szCs w:val="24"/>
        </w:rPr>
        <w:t>presented at</w:t>
      </w:r>
      <w:r w:rsidRPr="00E46FD1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bCs/>
          <w:i/>
          <w:sz w:val="24"/>
          <w:szCs w:val="24"/>
        </w:rPr>
        <w:t xml:space="preserve"> Trauma Association Meeting, </w:t>
      </w:r>
      <w:proofErr w:type="gramStart"/>
      <w:r w:rsidR="00505E00" w:rsidRPr="00E46FD1">
        <w:rPr>
          <w:rFonts w:cstheme="minorHAnsi"/>
          <w:bCs/>
          <w:i/>
          <w:sz w:val="24"/>
          <w:szCs w:val="24"/>
        </w:rPr>
        <w:t>October</w:t>
      </w:r>
      <w:r w:rsidRPr="00E46FD1">
        <w:rPr>
          <w:rFonts w:cstheme="minorHAnsi"/>
          <w:bCs/>
          <w:i/>
          <w:sz w:val="24"/>
          <w:szCs w:val="24"/>
        </w:rPr>
        <w:t>,</w:t>
      </w:r>
      <w:proofErr w:type="gramEnd"/>
      <w:r w:rsidRPr="00E46FD1">
        <w:rPr>
          <w:rFonts w:cstheme="minorHAnsi"/>
          <w:bCs/>
          <w:i/>
          <w:sz w:val="24"/>
          <w:szCs w:val="24"/>
        </w:rPr>
        <w:t xml:space="preserve"> 2020.</w:t>
      </w:r>
    </w:p>
    <w:p w14:paraId="0C5440F4" w14:textId="77777777" w:rsidR="0027452A" w:rsidRPr="00E46FD1" w:rsidRDefault="0027452A" w:rsidP="0027452A">
      <w:pPr>
        <w:pStyle w:val="BodyText2"/>
        <w:numPr>
          <w:ilvl w:val="0"/>
          <w:numId w:val="6"/>
        </w:numPr>
        <w:spacing w:line="240" w:lineRule="auto"/>
        <w:rPr>
          <w:rFonts w:cstheme="minorHAnsi"/>
          <w:bCs/>
          <w:sz w:val="24"/>
          <w:szCs w:val="24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Tibial Shaft Fractures Treated </w:t>
      </w:r>
      <w:proofErr w:type="gramStart"/>
      <w:r w:rsidRPr="00E46FD1">
        <w:rPr>
          <w:rFonts w:cstheme="minorHAnsi"/>
          <w:bCs/>
          <w:sz w:val="24"/>
          <w:szCs w:val="24"/>
          <w:lang w:val="en-GB"/>
        </w:rPr>
        <w:t>With</w:t>
      </w:r>
      <w:proofErr w:type="gramEnd"/>
      <w:r w:rsidRPr="00E46FD1">
        <w:rPr>
          <w:rFonts w:cstheme="minorHAnsi"/>
          <w:bCs/>
          <w:sz w:val="24"/>
          <w:szCs w:val="24"/>
          <w:lang w:val="en-GB"/>
        </w:rPr>
        <w:t xml:space="preserve"> Reduction and Fixation with Carbon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Fiber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>-Reinforced Polymer Nail.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 Ortega,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Pehrson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C.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Denver, CO, 2019.</w:t>
      </w:r>
    </w:p>
    <w:p w14:paraId="2FF99309" w14:textId="77777777" w:rsidR="00E660E8" w:rsidRPr="00E46FD1" w:rsidRDefault="00E660E8" w:rsidP="00E660E8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Intramedullary Nail Fixation of Subtrochanteric Femur Fractures. Miller B,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Orlando, FL 2016.</w:t>
      </w:r>
    </w:p>
    <w:p w14:paraId="148A85A8" w14:textId="77777777" w:rsidR="00623846" w:rsidRPr="00E46FD1" w:rsidRDefault="00623846" w:rsidP="00623846">
      <w:pPr>
        <w:pStyle w:val="BodyText2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Intramedullary Nail Fixation of Subtrochanteric Femur Fractures. Miller B,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San Diego, CA 2015.</w:t>
      </w:r>
    </w:p>
    <w:p w14:paraId="21363927" w14:textId="77777777" w:rsidR="004D1719" w:rsidRPr="00E46FD1" w:rsidRDefault="00551E35" w:rsidP="00551E35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Surgical Stabilization of Midshaft Clavicle Fractures in Polytrauma Patients.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Las Vegas 2015.</w:t>
      </w:r>
    </w:p>
    <w:p w14:paraId="383B4CB5" w14:textId="77777777" w:rsidR="00551E35" w:rsidRPr="00E46FD1" w:rsidRDefault="004D1719" w:rsidP="004D1719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Immediate Weightbearing as Tolerated Has Improved Outcomes Compared to Non-Weight Bearing After Surgical Stabilization of Midshaft Clavicle Fractures in Polytrauma Patients.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et al.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Tampa, FL, 2014.</w:t>
      </w:r>
    </w:p>
    <w:p w14:paraId="55FA96CA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Professional Demands of the Orthopaedic Traumatologist.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New Orleans, LA 2014.</w:t>
      </w:r>
    </w:p>
    <w:p w14:paraId="0977B7D3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color w:val="343434"/>
          <w:sz w:val="24"/>
          <w:szCs w:val="24"/>
        </w:rPr>
        <w:t>The Floating Flail Chest: Treating an Injury Combination of the Flail Chest and Floating Shoulder</w:t>
      </w:r>
      <w:r w:rsidRPr="00E46FD1">
        <w:rPr>
          <w:rFonts w:cstheme="minorHAnsi"/>
          <w:bCs/>
          <w:sz w:val="24"/>
          <w:szCs w:val="24"/>
          <w:lang w:val="en-GB"/>
        </w:rPr>
        <w:t>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Pr="00E46FD1">
        <w:rPr>
          <w:rFonts w:cstheme="minorHAnsi"/>
          <w:i/>
          <w:sz w:val="24"/>
          <w:szCs w:val="24"/>
        </w:rPr>
        <w:t xml:space="preserve">Abstract presented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New Orleans, LA 2014.</w:t>
      </w:r>
    </w:p>
    <w:p w14:paraId="50D3D778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>Professional Demands of the Orthopaedic Traumatologist. Cunningham B</w:t>
      </w:r>
      <w:r w:rsidRPr="00E46FD1">
        <w:rPr>
          <w:rFonts w:cstheme="minorHAnsi"/>
          <w:i/>
          <w:sz w:val="24"/>
          <w:szCs w:val="24"/>
        </w:rPr>
        <w:t xml:space="preserve">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G. </w:t>
      </w:r>
      <w:r w:rsidRPr="00E46FD1">
        <w:rPr>
          <w:rFonts w:cstheme="minorHAnsi"/>
          <w:i/>
          <w:sz w:val="24"/>
          <w:szCs w:val="24"/>
        </w:rPr>
        <w:t xml:space="preserve">Abstract presented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 2013.</w:t>
      </w:r>
    </w:p>
    <w:p w14:paraId="69FDEAD0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Style w:val="Strong"/>
          <w:rFonts w:cstheme="minorHAnsi"/>
          <w:b w:val="0"/>
          <w:sz w:val="24"/>
          <w:szCs w:val="24"/>
          <w:lang w:val="en-GB"/>
        </w:rPr>
        <w:t xml:space="preserve">Research in Orthopaedic Trauma: Has Anything Changed Since the Introduction of Levels of Evidence? </w:t>
      </w:r>
      <w:r w:rsidRPr="00E46FD1">
        <w:rPr>
          <w:rFonts w:cstheme="minorHAnsi"/>
          <w:bCs/>
          <w:sz w:val="24"/>
          <w:szCs w:val="24"/>
          <w:lang w:val="en-GB"/>
        </w:rPr>
        <w:t>Cunningham B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, Ortega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Mclemore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R,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Mclaren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A. </w:t>
      </w:r>
      <w:r w:rsidRPr="00E46FD1">
        <w:rPr>
          <w:rFonts w:cstheme="minorHAnsi"/>
          <w:i/>
          <w:sz w:val="24"/>
          <w:szCs w:val="24"/>
        </w:rPr>
        <w:t xml:space="preserve">Abstract paper presentation at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Minneapolis, MN, 2012.</w:t>
      </w:r>
    </w:p>
    <w:p w14:paraId="4D260DB2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The Floating Flail Chest: Treating an Injury Combination of the Flail Chest and Floating Shoulder.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 xml:space="preserve">Cunningham B, Schmidt, K. </w:t>
      </w:r>
      <w:r w:rsidRPr="00E46FD1">
        <w:rPr>
          <w:rFonts w:cstheme="minorHAnsi"/>
          <w:i/>
          <w:sz w:val="24"/>
          <w:szCs w:val="24"/>
        </w:rPr>
        <w:t>Abstract presented at AONA Challenges in Fracture Care Meeting, Orlando, Florida 2012.</w:t>
      </w:r>
    </w:p>
    <w:p w14:paraId="47E8413A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An Analysis of the Transition in Orthopaedic Trauma Fellowships from 2000 to 2010. </w:t>
      </w:r>
      <w:r w:rsidRPr="00E46FD1">
        <w:rPr>
          <w:rFonts w:cstheme="minorHAnsi"/>
          <w:b/>
          <w:bCs/>
          <w:sz w:val="24"/>
          <w:szCs w:val="24"/>
          <w:lang w:val="en-GB"/>
        </w:rPr>
        <w:t>Ortega G,</w:t>
      </w:r>
      <w:r w:rsidRPr="00E46FD1">
        <w:rPr>
          <w:rFonts w:cstheme="minorHAnsi"/>
          <w:bCs/>
          <w:sz w:val="24"/>
          <w:szCs w:val="24"/>
          <w:lang w:val="en-GB"/>
        </w:rPr>
        <w:t xml:space="preserve"> Bergmann K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.  </w:t>
      </w:r>
      <w:r w:rsidRPr="00E46FD1">
        <w:rPr>
          <w:rFonts w:cstheme="minorHAnsi"/>
          <w:i/>
          <w:sz w:val="24"/>
          <w:szCs w:val="24"/>
        </w:rPr>
        <w:t xml:space="preserve">Abstract poster presentation at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Baltimore, MD, 2010.</w:t>
      </w:r>
    </w:p>
    <w:p w14:paraId="341B2690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lastRenderedPageBreak/>
        <w:t xml:space="preserve">A Comparative Study Using a New 3D Intraoperative CT Image Intensifier, the O-Arm®,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verus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the Iso-C 3D CT Image Intensifier. </w:t>
      </w:r>
      <w:r w:rsidRPr="00E46FD1">
        <w:rPr>
          <w:rFonts w:cstheme="minorHAnsi"/>
          <w:b/>
          <w:bCs/>
          <w:sz w:val="24"/>
          <w:szCs w:val="24"/>
          <w:lang w:val="en-GB"/>
        </w:rPr>
        <w:t>Ortega G,</w:t>
      </w:r>
      <w:r w:rsidRPr="00E46FD1">
        <w:rPr>
          <w:rFonts w:cstheme="minorHAnsi"/>
          <w:bCs/>
          <w:sz w:val="24"/>
          <w:szCs w:val="24"/>
          <w:lang w:val="en-GB"/>
        </w:rPr>
        <w:t xml:space="preserve"> Cunningham B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Pr="00E46FD1">
        <w:rPr>
          <w:rFonts w:cstheme="minorHAnsi"/>
          <w:i/>
          <w:sz w:val="24"/>
          <w:szCs w:val="24"/>
        </w:rPr>
        <w:t>Abstract poster presentation at AONA Challenges in Fracture Care Meeting, Phoenix, AZ, 2010.</w:t>
      </w:r>
    </w:p>
    <w:p w14:paraId="10A329A6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Intraoperative 3D CT Imaging in the Assessment of Posterior Wall Acetabular Fracture Stability During Stress Examination Under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Anesthesia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>Cunningham B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Pr="00E46FD1">
        <w:rPr>
          <w:rFonts w:cstheme="minorHAnsi"/>
          <w:i/>
          <w:sz w:val="24"/>
          <w:szCs w:val="24"/>
        </w:rPr>
        <w:t>Abstract poster presentation at AONA Challenges in Fracture Care Meeting, Phoenix, AZ, 2010.</w:t>
      </w:r>
    </w:p>
    <w:p w14:paraId="5E8175C8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Use of Intraoperative 3D CT Imaging in the Treatment of Pelvic Fractures.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 xml:space="preserve">Rhorer A, Miller B. </w:t>
      </w:r>
      <w:r w:rsidRPr="00E46FD1">
        <w:rPr>
          <w:rFonts w:cstheme="minorHAnsi"/>
          <w:i/>
          <w:sz w:val="24"/>
          <w:szCs w:val="24"/>
        </w:rPr>
        <w:t xml:space="preserve">Abstract poster presentation at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Meeting, Las Vegas, NV 2009.</w:t>
      </w:r>
    </w:p>
    <w:p w14:paraId="27906781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r w:rsidRPr="00E46FD1">
        <w:rPr>
          <w:rFonts w:cstheme="minorHAnsi"/>
          <w:bCs/>
          <w:sz w:val="24"/>
          <w:szCs w:val="24"/>
          <w:lang w:val="en-GB"/>
        </w:rPr>
        <w:t xml:space="preserve">Use of Intraoperative 3D CT Imaging in the Treatment of Pelvic Fractures.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r w:rsidRPr="00E46FD1">
        <w:rPr>
          <w:rFonts w:cstheme="minorHAnsi"/>
          <w:bCs/>
          <w:sz w:val="24"/>
          <w:szCs w:val="24"/>
          <w:lang w:val="en-GB"/>
        </w:rPr>
        <w:t xml:space="preserve">Rhorer A, Miller B.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Denver, CO 2008.</w:t>
      </w:r>
    </w:p>
    <w:p w14:paraId="69DF7E47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en-GB"/>
        </w:rPr>
      </w:pPr>
      <w:proofErr w:type="gramStart"/>
      <w:r w:rsidRPr="00E46FD1">
        <w:rPr>
          <w:rFonts w:cstheme="minorHAnsi"/>
          <w:bCs/>
          <w:sz w:val="24"/>
          <w:szCs w:val="24"/>
          <w:lang w:val="en-GB"/>
        </w:rPr>
        <w:t>3 Dimensional</w:t>
      </w:r>
      <w:proofErr w:type="gramEnd"/>
      <w:r w:rsidRPr="00E46FD1">
        <w:rPr>
          <w:rFonts w:cstheme="minorHAnsi"/>
          <w:bCs/>
          <w:sz w:val="24"/>
          <w:szCs w:val="24"/>
          <w:lang w:val="en-GB"/>
        </w:rPr>
        <w:t xml:space="preserve"> Measurement of the Femoral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Antetorsion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: Technical description and comparison to the conventional radiological method. 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Kendoff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D,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Krettek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C,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Hufner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T.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Denver, CO 2008.</w:t>
      </w:r>
    </w:p>
    <w:p w14:paraId="3DFC4F65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46FD1">
        <w:rPr>
          <w:rStyle w:val="Strong"/>
          <w:rFonts w:cstheme="minorHAnsi"/>
          <w:b w:val="0"/>
          <w:sz w:val="24"/>
          <w:szCs w:val="24"/>
        </w:rPr>
        <w:t xml:space="preserve">What Intraoperative Factors May Influence Postoperative Femoral Fracture Reduction and Rotation: A Clinical Evaluation.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Hufner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T,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Citak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M, </w:t>
      </w:r>
      <w:r w:rsidRPr="00E46FD1">
        <w:rPr>
          <w:rFonts w:cstheme="minorHAnsi"/>
          <w:b/>
          <w:bCs/>
          <w:sz w:val="24"/>
          <w:szCs w:val="24"/>
          <w:lang w:val="en-GB"/>
        </w:rPr>
        <w:t xml:space="preserve">Ortega G,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Kendoff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, D, </w:t>
      </w:r>
      <w:proofErr w:type="spellStart"/>
      <w:r w:rsidRPr="00E46FD1">
        <w:rPr>
          <w:rFonts w:cstheme="minorHAnsi"/>
          <w:bCs/>
          <w:sz w:val="24"/>
          <w:szCs w:val="24"/>
          <w:lang w:val="en-GB"/>
        </w:rPr>
        <w:t>Krettek</w:t>
      </w:r>
      <w:proofErr w:type="spellEnd"/>
      <w:r w:rsidRPr="00E46FD1">
        <w:rPr>
          <w:rFonts w:cstheme="minorHAnsi"/>
          <w:bCs/>
          <w:sz w:val="24"/>
          <w:szCs w:val="24"/>
          <w:lang w:val="en-GB"/>
        </w:rPr>
        <w:t xml:space="preserve"> C. </w:t>
      </w:r>
      <w:r w:rsidRPr="00E46FD1">
        <w:rPr>
          <w:rStyle w:val="Strong"/>
          <w:rFonts w:cstheme="minorHAnsi"/>
          <w:b w:val="0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Boston, MA, 2007.</w:t>
      </w:r>
    </w:p>
    <w:p w14:paraId="137EBB39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The Use of a </w:t>
      </w:r>
      <w:proofErr w:type="spellStart"/>
      <w:r w:rsidRPr="00E46FD1">
        <w:rPr>
          <w:rFonts w:cstheme="minorHAnsi"/>
          <w:sz w:val="24"/>
          <w:szCs w:val="24"/>
        </w:rPr>
        <w:t>MicroOptical</w:t>
      </w:r>
      <w:proofErr w:type="spellEnd"/>
      <w:r w:rsidRPr="00E46FD1">
        <w:rPr>
          <w:rFonts w:cstheme="minorHAnsi"/>
          <w:sz w:val="24"/>
          <w:szCs w:val="24"/>
          <w:vertAlign w:val="superscript"/>
        </w:rPr>
        <w:t>®</w:t>
      </w:r>
      <w:r w:rsidRPr="00E46FD1">
        <w:rPr>
          <w:rFonts w:cstheme="minorHAnsi"/>
          <w:sz w:val="24"/>
          <w:szCs w:val="24"/>
        </w:rPr>
        <w:t xml:space="preserve"> head mounted, monocular monitor during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intraoperative, fluoroscopy examination.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Wolff A,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. M</w:t>
      </w:r>
      <w:r w:rsidRPr="00E46FD1">
        <w:rPr>
          <w:rFonts w:cstheme="minorHAnsi"/>
          <w:i/>
          <w:sz w:val="24"/>
          <w:szCs w:val="24"/>
        </w:rPr>
        <w:t xml:space="preserve"> Abstract poster presentation at the Computer Assisted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Surgery Annual Meeting, Heidelberg, Germany, 2007 and Western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Association Meeting, Santa Fe, NM, 2006.</w:t>
      </w:r>
    </w:p>
    <w:p w14:paraId="7FE131E6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Decreased Mortality Among Pelvic Fracture Patients: the Effect of a Pelvic Fracture Management Protocol Emphasizing Pelvic Binders and Early Arteriography. Starr A, </w:t>
      </w:r>
      <w:r w:rsidRPr="00E46FD1">
        <w:rPr>
          <w:rFonts w:cstheme="minorHAnsi"/>
          <w:b/>
          <w:sz w:val="24"/>
          <w:szCs w:val="24"/>
        </w:rPr>
        <w:t>Ortega G,</w:t>
      </w:r>
      <w:r w:rsidRPr="00E46FD1">
        <w:rPr>
          <w:rFonts w:cstheme="minorHAnsi"/>
          <w:sz w:val="24"/>
          <w:szCs w:val="24"/>
        </w:rPr>
        <w:t xml:space="preserve"> Sanders B, Reinert et al. </w:t>
      </w:r>
      <w:r w:rsidRPr="00E46FD1">
        <w:rPr>
          <w:rFonts w:cstheme="minorHAnsi"/>
          <w:i/>
          <w:sz w:val="24"/>
          <w:szCs w:val="24"/>
        </w:rPr>
        <w:t>Abstract podium presentation</w:t>
      </w:r>
      <w:bookmarkStart w:id="0" w:name="OLE_LINK1"/>
      <w:bookmarkStart w:id="1" w:name="OLE_LINK2"/>
      <w:r w:rsidRPr="00E46FD1">
        <w:rPr>
          <w:rFonts w:cstheme="minorHAnsi"/>
          <w:i/>
          <w:sz w:val="24"/>
          <w:szCs w:val="24"/>
        </w:rPr>
        <w:t xml:space="preserve">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</w:t>
      </w:r>
      <w:bookmarkEnd w:id="0"/>
      <w:bookmarkEnd w:id="1"/>
      <w:r w:rsidRPr="00E46FD1">
        <w:rPr>
          <w:rFonts w:cstheme="minorHAnsi"/>
          <w:i/>
          <w:sz w:val="24"/>
          <w:szCs w:val="24"/>
        </w:rPr>
        <w:t>, Phoenix, AZ, 2006.</w:t>
      </w:r>
    </w:p>
    <w:p w14:paraId="7D444D98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The Use of Six Sigma Methodology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Trauma Systems and Patient Care.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AZ, 2006.</w:t>
      </w:r>
    </w:p>
    <w:p w14:paraId="4061C8F7" w14:textId="2DDA5836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eastAsia="Arial Unicode MS" w:cstheme="minorHAnsi"/>
          <w:sz w:val="24"/>
          <w:szCs w:val="24"/>
        </w:rPr>
        <w:t xml:space="preserve">Using Six Sigma Methodology to Improve Communication Between </w:t>
      </w:r>
      <w:proofErr w:type="spellStart"/>
      <w:r w:rsidRPr="00E46FD1">
        <w:rPr>
          <w:rFonts w:eastAsia="Arial Unicode MS" w:cstheme="minorHAnsi"/>
          <w:sz w:val="24"/>
          <w:szCs w:val="24"/>
        </w:rPr>
        <w:t>Orthopaedic</w:t>
      </w:r>
      <w:proofErr w:type="spellEnd"/>
      <w:r w:rsidRPr="00E46FD1">
        <w:rPr>
          <w:rFonts w:eastAsia="Arial Unicode MS" w:cstheme="minorHAnsi"/>
          <w:sz w:val="24"/>
          <w:szCs w:val="24"/>
        </w:rPr>
        <w:t xml:space="preserve"> Floor Nurses and </w:t>
      </w:r>
      <w:proofErr w:type="spellStart"/>
      <w:r w:rsidRPr="00E46FD1">
        <w:rPr>
          <w:rFonts w:eastAsia="Arial Unicode MS" w:cstheme="minorHAnsi"/>
          <w:sz w:val="24"/>
          <w:szCs w:val="24"/>
        </w:rPr>
        <w:t>Orthopaedic</w:t>
      </w:r>
      <w:proofErr w:type="spellEnd"/>
      <w:r w:rsidRPr="00E46FD1">
        <w:rPr>
          <w:rFonts w:eastAsia="Arial Unicode MS" w:cstheme="minorHAnsi"/>
          <w:sz w:val="24"/>
          <w:szCs w:val="24"/>
        </w:rPr>
        <w:t xml:space="preserve"> Surgeons: Direct Cellular, Bluetooth </w:t>
      </w:r>
      <w:r w:rsidRPr="00E46FD1">
        <w:rPr>
          <w:rFonts w:eastAsia="Arial Unicode MS" w:cstheme="minorHAnsi"/>
          <w:i/>
          <w:sz w:val="24"/>
          <w:szCs w:val="24"/>
        </w:rPr>
        <w:t xml:space="preserve">v. </w:t>
      </w:r>
      <w:r w:rsidRPr="00E46FD1">
        <w:rPr>
          <w:rFonts w:eastAsia="Arial Unicode MS" w:cstheme="minorHAnsi"/>
          <w:sz w:val="24"/>
          <w:szCs w:val="24"/>
        </w:rPr>
        <w:t>Indirect Floor Intercom Communication: A Prospective, Randomized Comparison</w:t>
      </w:r>
      <w:r w:rsidRPr="00E46FD1">
        <w:rPr>
          <w:rFonts w:cstheme="minorHAnsi"/>
          <w:i/>
          <w:sz w:val="24"/>
          <w:szCs w:val="24"/>
        </w:rPr>
        <w:t xml:space="preserve">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Lindskog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i/>
          <w:sz w:val="24"/>
          <w:szCs w:val="24"/>
        </w:rPr>
        <w:t xml:space="preserve"> 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Phoenix, AZ, 2006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and podium presentation Western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Association Meeting, Santa Fe, NM, 2006.</w:t>
      </w:r>
    </w:p>
    <w:p w14:paraId="0267723E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iCs/>
          <w:sz w:val="24"/>
          <w:szCs w:val="24"/>
        </w:rPr>
        <w:t xml:space="preserve">Validity of a Six Sigma Quality Rating Scale for Digital Plain Film Imaging.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Lindskog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</w:t>
      </w:r>
      <w:r w:rsidRPr="00E46FD1">
        <w:rPr>
          <w:rFonts w:cstheme="minorHAnsi"/>
          <w:iCs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Chicago 2006.</w:t>
      </w:r>
    </w:p>
    <w:p w14:paraId="55966513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Six Sigma Quality Analysis of Digital Radiographic Imaging in AP Pelvis Radiographs performed in Trauma Patients.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Lindskog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>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American Academy of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Surgeons Annual Meeting, Chicago, 2006.</w:t>
      </w:r>
    </w:p>
    <w:p w14:paraId="05B07EB9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lastRenderedPageBreak/>
        <w:t xml:space="preserve">Prospective, Randomized comparison of two methods of communication between intraoperative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surgeons and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floor nurses: wireless, cellular communication </w:t>
      </w:r>
      <w:r w:rsidRPr="00E46FD1">
        <w:rPr>
          <w:rFonts w:cstheme="minorHAnsi"/>
          <w:i/>
          <w:sz w:val="24"/>
          <w:szCs w:val="24"/>
        </w:rPr>
        <w:t xml:space="preserve">v. </w:t>
      </w:r>
      <w:r w:rsidRPr="00E46FD1">
        <w:rPr>
          <w:rFonts w:cstheme="minorHAnsi"/>
          <w:sz w:val="24"/>
          <w:szCs w:val="24"/>
        </w:rPr>
        <w:t xml:space="preserve">pager communication.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Taksali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 S,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 xml:space="preserve">Abstract poster presentation at the </w:t>
      </w:r>
      <w:proofErr w:type="spellStart"/>
      <w:r w:rsidRPr="00E46FD1">
        <w:rPr>
          <w:rFonts w:cstheme="minorHAnsi"/>
          <w:i/>
          <w:sz w:val="24"/>
          <w:szCs w:val="24"/>
        </w:rPr>
        <w:t>Orthopaedic</w:t>
      </w:r>
      <w:proofErr w:type="spellEnd"/>
      <w:r w:rsidRPr="00E46FD1">
        <w:rPr>
          <w:rFonts w:cstheme="minorHAnsi"/>
          <w:i/>
          <w:sz w:val="24"/>
          <w:szCs w:val="24"/>
        </w:rPr>
        <w:t xml:space="preserve"> Trauma Association Meeting, Ottawa, Canada, 2005.</w:t>
      </w:r>
    </w:p>
    <w:p w14:paraId="5EFA2A24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>Predicting Mechanical Instability of Thoracolumbar Burst Fractures Using</w:t>
      </w:r>
      <w:r w:rsidRPr="00E46FD1">
        <w:rPr>
          <w:rFonts w:cstheme="minorHAnsi"/>
          <w:i/>
          <w:sz w:val="24"/>
          <w:szCs w:val="24"/>
        </w:rPr>
        <w:t xml:space="preserve"> </w:t>
      </w:r>
      <w:proofErr w:type="gramStart"/>
      <w:r w:rsidRPr="00E46FD1">
        <w:rPr>
          <w:rFonts w:cstheme="minorHAnsi"/>
          <w:sz w:val="24"/>
          <w:szCs w:val="24"/>
        </w:rPr>
        <w:t>CT Scans</w:t>
      </w:r>
      <w:proofErr w:type="gramEnd"/>
      <w:r w:rsidRPr="00E46FD1">
        <w:rPr>
          <w:rFonts w:cstheme="minorHAnsi"/>
          <w:sz w:val="24"/>
          <w:szCs w:val="24"/>
        </w:rPr>
        <w:t xml:space="preserve">.  Shah R, </w:t>
      </w:r>
      <w:r w:rsidRPr="00E46FD1">
        <w:rPr>
          <w:rFonts w:cstheme="minorHAnsi"/>
          <w:b/>
          <w:sz w:val="24"/>
          <w:szCs w:val="24"/>
        </w:rPr>
        <w:t>Ortega G</w:t>
      </w:r>
      <w:r w:rsidRPr="00E46FD1">
        <w:rPr>
          <w:rFonts w:cstheme="minorHAnsi"/>
          <w:sz w:val="24"/>
          <w:szCs w:val="24"/>
        </w:rPr>
        <w:t xml:space="preserve">, Panjabi M. </w:t>
      </w:r>
      <w:r w:rsidRPr="00E46FD1">
        <w:rPr>
          <w:rFonts w:cstheme="minorHAnsi"/>
          <w:i/>
          <w:sz w:val="24"/>
          <w:szCs w:val="24"/>
        </w:rPr>
        <w:t>Abstract poster presentation at the Scoliosis Research Society Annual Meeting, Miami, 2005.</w:t>
      </w:r>
    </w:p>
    <w:p w14:paraId="3E2F83FD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CT Scan Can Determine Disc Integrity Secondary to Burst Fracture: Quantitative </w:t>
      </w:r>
      <w:proofErr w:type="spellStart"/>
      <w:r w:rsidRPr="00E46FD1">
        <w:rPr>
          <w:rFonts w:cstheme="minorHAnsi"/>
          <w:sz w:val="24"/>
          <w:szCs w:val="24"/>
        </w:rPr>
        <w:t>Discomanometry</w:t>
      </w:r>
      <w:proofErr w:type="spellEnd"/>
      <w:r w:rsidRPr="00E46FD1">
        <w:rPr>
          <w:rFonts w:cstheme="minorHAnsi"/>
          <w:sz w:val="24"/>
          <w:szCs w:val="24"/>
        </w:rPr>
        <w:t xml:space="preserve"> Validation. </w:t>
      </w:r>
      <w:proofErr w:type="spellStart"/>
      <w:r w:rsidRPr="00E46FD1">
        <w:rPr>
          <w:rFonts w:cstheme="minorHAnsi"/>
          <w:sz w:val="24"/>
          <w:szCs w:val="24"/>
        </w:rPr>
        <w:t>Dushey</w:t>
      </w:r>
      <w:proofErr w:type="spellEnd"/>
      <w:r w:rsidRPr="00E46FD1">
        <w:rPr>
          <w:rFonts w:cstheme="minorHAnsi"/>
          <w:sz w:val="24"/>
          <w:szCs w:val="24"/>
        </w:rPr>
        <w:t xml:space="preserve"> C, Shah R, </w:t>
      </w:r>
      <w:r w:rsidRPr="00E46FD1">
        <w:rPr>
          <w:rFonts w:cstheme="minorHAnsi"/>
          <w:b/>
          <w:sz w:val="24"/>
          <w:szCs w:val="24"/>
        </w:rPr>
        <w:t>Ortega G</w:t>
      </w:r>
      <w:r w:rsidRPr="00E46FD1">
        <w:rPr>
          <w:rFonts w:cstheme="minorHAnsi"/>
          <w:sz w:val="24"/>
          <w:szCs w:val="24"/>
        </w:rPr>
        <w:t xml:space="preserve">, Panjabi M. </w:t>
      </w:r>
      <w:r w:rsidRPr="00E46FD1">
        <w:rPr>
          <w:rFonts w:cstheme="minorHAnsi"/>
          <w:i/>
          <w:sz w:val="24"/>
          <w:szCs w:val="24"/>
        </w:rPr>
        <w:t xml:space="preserve">Abstract poster presentation at </w:t>
      </w:r>
      <w:r w:rsidRPr="00E46FD1">
        <w:rPr>
          <w:rFonts w:cstheme="minorHAnsi"/>
          <w:sz w:val="24"/>
          <w:szCs w:val="24"/>
        </w:rPr>
        <w:t xml:space="preserve">the </w:t>
      </w:r>
      <w:r w:rsidRPr="00E46FD1">
        <w:rPr>
          <w:rFonts w:cstheme="minorHAnsi"/>
          <w:i/>
          <w:sz w:val="24"/>
          <w:szCs w:val="24"/>
        </w:rPr>
        <w:t>International Society for the Study of the Lumbar Spine Annual Meeting, New York, 2005.</w:t>
      </w:r>
    </w:p>
    <w:p w14:paraId="3FE763BE" w14:textId="1033F7AC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Novel Injury Scoring for Lumbar Burst Fractures Using </w:t>
      </w:r>
      <w:r w:rsidR="00D9091C" w:rsidRPr="00E46FD1">
        <w:rPr>
          <w:rFonts w:cstheme="minorHAnsi"/>
          <w:sz w:val="24"/>
          <w:szCs w:val="24"/>
        </w:rPr>
        <w:t>Three-Dimensional</w:t>
      </w:r>
      <w:r w:rsidRPr="00E46FD1">
        <w:rPr>
          <w:rFonts w:cstheme="minorHAnsi"/>
          <w:sz w:val="24"/>
          <w:szCs w:val="24"/>
        </w:rPr>
        <w:t xml:space="preserve"> Flexibility Data. Shah R, </w:t>
      </w:r>
      <w:r w:rsidRPr="00E46FD1">
        <w:rPr>
          <w:rFonts w:cstheme="minorHAnsi"/>
          <w:b/>
          <w:sz w:val="24"/>
          <w:szCs w:val="24"/>
        </w:rPr>
        <w:t>Ortega G</w:t>
      </w:r>
      <w:r w:rsidRPr="00E46FD1">
        <w:rPr>
          <w:rFonts w:cstheme="minorHAnsi"/>
          <w:sz w:val="24"/>
          <w:szCs w:val="24"/>
        </w:rPr>
        <w:t xml:space="preserve">, Panjabi M. </w:t>
      </w:r>
      <w:r w:rsidRPr="00E46FD1">
        <w:rPr>
          <w:rFonts w:cstheme="minorHAnsi"/>
          <w:i/>
          <w:sz w:val="24"/>
          <w:szCs w:val="24"/>
        </w:rPr>
        <w:t xml:space="preserve">Abstract poster presentation at </w:t>
      </w:r>
      <w:r w:rsidRPr="00E46FD1">
        <w:rPr>
          <w:rFonts w:cstheme="minorHAnsi"/>
          <w:sz w:val="24"/>
          <w:szCs w:val="24"/>
        </w:rPr>
        <w:t xml:space="preserve">the </w:t>
      </w:r>
      <w:r w:rsidRPr="00E46FD1">
        <w:rPr>
          <w:rFonts w:cstheme="minorHAnsi"/>
          <w:i/>
          <w:sz w:val="24"/>
          <w:szCs w:val="24"/>
        </w:rPr>
        <w:t>International Society for Study of Lumbar Spine Annual Meeting, New York, 2005.</w:t>
      </w:r>
    </w:p>
    <w:p w14:paraId="2AEA39E8" w14:textId="77777777" w:rsidR="0086267C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Blunt Needle Use in </w:t>
      </w:r>
      <w:proofErr w:type="spellStart"/>
      <w:r w:rsidRPr="00E46FD1">
        <w:rPr>
          <w:rFonts w:cstheme="minorHAnsi"/>
          <w:sz w:val="24"/>
          <w:szCs w:val="24"/>
        </w:rPr>
        <w:t>Orthopaedic</w:t>
      </w:r>
      <w:proofErr w:type="spellEnd"/>
      <w:r w:rsidRPr="00E46FD1">
        <w:rPr>
          <w:rFonts w:cstheme="minorHAnsi"/>
          <w:sz w:val="24"/>
          <w:szCs w:val="24"/>
        </w:rPr>
        <w:t xml:space="preserve"> Procedures. </w:t>
      </w:r>
      <w:r w:rsidRPr="00E46FD1">
        <w:rPr>
          <w:rFonts w:cstheme="minorHAnsi"/>
          <w:b/>
          <w:bCs/>
          <w:iCs/>
          <w:sz w:val="24"/>
          <w:szCs w:val="24"/>
        </w:rPr>
        <w:t>Ortega G,</w:t>
      </w:r>
      <w:r w:rsidRPr="00E46FD1">
        <w:rPr>
          <w:rFonts w:cstheme="minorHAnsi"/>
          <w:bCs/>
          <w:iCs/>
          <w:sz w:val="24"/>
          <w:szCs w:val="24"/>
        </w:rPr>
        <w:t xml:space="preserve"> Shah R, Hunt D, </w:t>
      </w:r>
      <w:proofErr w:type="spellStart"/>
      <w:r w:rsidRPr="00E46FD1">
        <w:rPr>
          <w:rFonts w:cstheme="minorHAnsi"/>
          <w:bCs/>
          <w:iCs/>
          <w:sz w:val="24"/>
          <w:szCs w:val="24"/>
        </w:rPr>
        <w:t>Baumgaertner</w:t>
      </w:r>
      <w:proofErr w:type="spellEnd"/>
      <w:r w:rsidRPr="00E46FD1">
        <w:rPr>
          <w:rFonts w:cstheme="minorHAnsi"/>
          <w:bCs/>
          <w:iCs/>
          <w:sz w:val="24"/>
          <w:szCs w:val="24"/>
        </w:rPr>
        <w:t xml:space="preserve">. M. </w:t>
      </w:r>
      <w:r w:rsidRPr="00E46FD1">
        <w:rPr>
          <w:rFonts w:cstheme="minorHAnsi"/>
          <w:i/>
          <w:sz w:val="24"/>
          <w:szCs w:val="24"/>
        </w:rPr>
        <w:t>Abstract poster presentation at OTA Annual Meeting, Salt Lake City, 2003.</w:t>
      </w:r>
    </w:p>
    <w:p w14:paraId="76BC3080" w14:textId="77777777" w:rsidR="004F5498" w:rsidRPr="00E46FD1" w:rsidRDefault="0086267C" w:rsidP="0086267C">
      <w:pPr>
        <w:pStyle w:val="BodyText2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Osteochondral and Meniscal Injury Accompanying Acute ACL Disruption: A Gender Analysis.  Sethi P, Galloway M, </w:t>
      </w:r>
      <w:r w:rsidRPr="00E46FD1">
        <w:rPr>
          <w:rFonts w:cstheme="minorHAnsi"/>
          <w:b/>
          <w:sz w:val="24"/>
          <w:szCs w:val="24"/>
        </w:rPr>
        <w:t>Ortega G.</w:t>
      </w:r>
      <w:r w:rsidRPr="00E46FD1">
        <w:rPr>
          <w:rFonts w:cstheme="minorHAnsi"/>
          <w:sz w:val="24"/>
          <w:szCs w:val="24"/>
        </w:rPr>
        <w:t xml:space="preserve"> </w:t>
      </w:r>
      <w:r w:rsidRPr="00E46FD1">
        <w:rPr>
          <w:rFonts w:cstheme="minorHAnsi"/>
          <w:i/>
          <w:sz w:val="24"/>
          <w:szCs w:val="24"/>
        </w:rPr>
        <w:t>Abstract podium presentation, Smith and Nephew Annual Resident Abstract Competition, August 2002.</w:t>
      </w:r>
    </w:p>
    <w:p w14:paraId="33C450B1" w14:textId="77777777" w:rsidR="005F1998" w:rsidRPr="00E46FD1" w:rsidRDefault="005F1998" w:rsidP="005F1998">
      <w:pPr>
        <w:pStyle w:val="BodyText2"/>
        <w:spacing w:after="0" w:line="240" w:lineRule="auto"/>
        <w:rPr>
          <w:rFonts w:cstheme="minorHAnsi"/>
          <w:i/>
          <w:sz w:val="24"/>
          <w:szCs w:val="24"/>
        </w:rPr>
      </w:pPr>
    </w:p>
    <w:p w14:paraId="2C9D99AF" w14:textId="77777777" w:rsidR="004F5498" w:rsidRPr="00E46FD1" w:rsidRDefault="004F5498" w:rsidP="004F5498">
      <w:pPr>
        <w:pStyle w:val="BodyText2"/>
        <w:spacing w:after="0" w:line="240" w:lineRule="auto"/>
        <w:rPr>
          <w:rFonts w:cstheme="minorHAnsi"/>
          <w:sz w:val="24"/>
          <w:szCs w:val="24"/>
        </w:rPr>
      </w:pPr>
    </w:p>
    <w:p w14:paraId="0D5877DC" w14:textId="4CA08BAB" w:rsidR="005F1998" w:rsidRPr="00E46FD1" w:rsidRDefault="004F5498" w:rsidP="004F5498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18. </w:t>
      </w:r>
      <w:r w:rsidR="005F1998" w:rsidRPr="00E46FD1">
        <w:rPr>
          <w:rFonts w:cstheme="minorHAnsi"/>
          <w:b/>
          <w:sz w:val="24"/>
          <w:szCs w:val="24"/>
        </w:rPr>
        <w:t>NON-</w:t>
      </w:r>
      <w:r w:rsidR="005F1998" w:rsidRPr="00E46FD1">
        <w:rPr>
          <w:rFonts w:eastAsia="Times New Roman" w:cstheme="minorHAnsi"/>
          <w:b/>
          <w:bCs/>
          <w:color w:val="000000"/>
          <w:sz w:val="24"/>
          <w:szCs w:val="24"/>
        </w:rPr>
        <w:t>CLINICAL INTERESTS, AND ACCOMPLISHMENTS</w:t>
      </w:r>
    </w:p>
    <w:p w14:paraId="461B0F70" w14:textId="77777777" w:rsidR="005F1998" w:rsidRPr="00E46FD1" w:rsidRDefault="005F1998" w:rsidP="004F5498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72C203E" w14:textId="7E27E594" w:rsidR="005F1998" w:rsidRPr="00E46FD1" w:rsidRDefault="005F1998" w:rsidP="004F5498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>Flag football Head Coach 20</w:t>
      </w:r>
      <w:r w:rsidR="0001538C" w:rsidRPr="00E46FD1">
        <w:rPr>
          <w:rFonts w:eastAsia="Times New Roman" w:cstheme="minorHAnsi"/>
          <w:bCs/>
          <w:color w:val="000000"/>
          <w:sz w:val="24"/>
          <w:szCs w:val="24"/>
        </w:rPr>
        <w:t>12-</w:t>
      </w:r>
      <w:r w:rsidR="00A674FB" w:rsidRPr="00E46FD1">
        <w:rPr>
          <w:rFonts w:eastAsia="Times New Roman" w:cstheme="minorHAnsi"/>
          <w:bCs/>
          <w:color w:val="000000"/>
          <w:sz w:val="24"/>
          <w:szCs w:val="24"/>
        </w:rPr>
        <w:t>2020</w:t>
      </w:r>
    </w:p>
    <w:p w14:paraId="567899E9" w14:textId="3FB521BE" w:rsidR="00C15440" w:rsidRPr="00E46FD1" w:rsidRDefault="005F1998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="00C15440"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="00AD738F" w:rsidRPr="00E46FD1">
        <w:rPr>
          <w:rFonts w:eastAsia="Times New Roman" w:cstheme="minorHAnsi"/>
          <w:bCs/>
          <w:color w:val="000000"/>
          <w:sz w:val="24"/>
          <w:szCs w:val="24"/>
        </w:rPr>
        <w:t>4</w:t>
      </w:r>
      <w:r w:rsidR="00CE4314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Division First P</w:t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>lace titles</w:t>
      </w:r>
      <w:r w:rsidR="00C15440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(Boys team)</w:t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r w:rsidR="00C15440" w:rsidRPr="00E46FD1">
        <w:rPr>
          <w:rFonts w:eastAsia="Times New Roman" w:cstheme="minorHAnsi"/>
          <w:bCs/>
          <w:color w:val="000000"/>
          <w:sz w:val="24"/>
          <w:szCs w:val="24"/>
        </w:rPr>
        <w:t>Regional Tournament 2</w:t>
      </w:r>
      <w:r w:rsidR="00C15440" w:rsidRPr="00E46FD1">
        <w:rPr>
          <w:rFonts w:eastAsia="Times New Roman" w:cstheme="minorHAnsi"/>
          <w:bCs/>
          <w:color w:val="000000"/>
          <w:sz w:val="24"/>
          <w:szCs w:val="24"/>
          <w:vertAlign w:val="superscript"/>
        </w:rPr>
        <w:t>nd</w:t>
      </w:r>
      <w:r w:rsidR="00C15440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225FCC" w:rsidRPr="00E46FD1">
        <w:rPr>
          <w:rFonts w:eastAsia="Times New Roman" w:cstheme="minorHAnsi"/>
          <w:bCs/>
          <w:color w:val="000000"/>
          <w:sz w:val="24"/>
          <w:szCs w:val="24"/>
        </w:rPr>
        <w:t>place (Boys Team)</w:t>
      </w:r>
    </w:p>
    <w:p w14:paraId="46ED4BA2" w14:textId="764F5190" w:rsidR="00A53454" w:rsidRPr="00E46FD1" w:rsidRDefault="00C15440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="00A53454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Arizona State </w:t>
      </w:r>
      <w:r w:rsidR="00463286" w:rsidRPr="00E46FD1">
        <w:rPr>
          <w:rFonts w:eastAsia="Times New Roman" w:cstheme="minorHAnsi"/>
          <w:bCs/>
          <w:color w:val="000000"/>
          <w:sz w:val="24"/>
          <w:szCs w:val="24"/>
        </w:rPr>
        <w:t xml:space="preserve">Championship </w:t>
      </w:r>
      <w:r w:rsidR="00A53454" w:rsidRPr="00E46FD1">
        <w:rPr>
          <w:rFonts w:eastAsia="Times New Roman" w:cstheme="minorHAnsi"/>
          <w:bCs/>
          <w:color w:val="000000"/>
          <w:sz w:val="24"/>
          <w:szCs w:val="24"/>
        </w:rPr>
        <w:t>Tournament Runner up (All Girls Team)</w:t>
      </w:r>
    </w:p>
    <w:p w14:paraId="25BC7492" w14:textId="5040D8E7" w:rsidR="005D099C" w:rsidRPr="00E46FD1" w:rsidRDefault="00A53454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="005D099C" w:rsidRPr="00E46FD1">
        <w:rPr>
          <w:rFonts w:eastAsia="Times New Roman" w:cstheme="minorHAnsi"/>
          <w:bCs/>
          <w:color w:val="000000"/>
          <w:sz w:val="24"/>
          <w:szCs w:val="24"/>
        </w:rPr>
        <w:t>1 Division First Place title (All Girls Team)</w:t>
      </w:r>
    </w:p>
    <w:p w14:paraId="64C5E292" w14:textId="69293BC4" w:rsidR="00C15440" w:rsidRPr="00E46FD1" w:rsidRDefault="005D099C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="00C15440" w:rsidRPr="00E46FD1">
        <w:rPr>
          <w:rFonts w:eastAsia="Times New Roman" w:cstheme="minorHAnsi"/>
          <w:bCs/>
          <w:color w:val="000000"/>
          <w:sz w:val="24"/>
          <w:szCs w:val="24"/>
        </w:rPr>
        <w:t>Regional Tournament Championship title (All Girls Team)</w:t>
      </w:r>
    </w:p>
    <w:p w14:paraId="5F64453C" w14:textId="1300654E" w:rsidR="005F1998" w:rsidRPr="00E46FD1" w:rsidRDefault="00A53454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  <w:t>Regional Tournament 2</w:t>
      </w:r>
      <w:r w:rsidRPr="00E46FD1">
        <w:rPr>
          <w:rFonts w:eastAsia="Times New Roman" w:cstheme="minorHAnsi"/>
          <w:bCs/>
          <w:color w:val="000000"/>
          <w:sz w:val="24"/>
          <w:szCs w:val="24"/>
          <w:vertAlign w:val="superscript"/>
        </w:rPr>
        <w:t>nd</w:t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 xml:space="preserve"> place (All Girls Team)</w:t>
      </w:r>
    </w:p>
    <w:p w14:paraId="3818AB92" w14:textId="113B1B1C" w:rsidR="00F07D96" w:rsidRPr="00E46FD1" w:rsidRDefault="00F07D96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6BDF4155" w14:textId="166DEFB0" w:rsidR="00C15440" w:rsidRPr="00E46FD1" w:rsidRDefault="00C15440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>T-Ball and Baseb</w:t>
      </w:r>
      <w:r w:rsidR="0002511B" w:rsidRPr="00E46FD1">
        <w:rPr>
          <w:rFonts w:eastAsia="Times New Roman" w:cstheme="minorHAnsi"/>
          <w:bCs/>
          <w:color w:val="000000"/>
          <w:sz w:val="24"/>
          <w:szCs w:val="24"/>
        </w:rPr>
        <w:t>all Assistant Coach 2009-2017</w:t>
      </w:r>
    </w:p>
    <w:p w14:paraId="6EDA4327" w14:textId="669FF4A5" w:rsidR="00C15440" w:rsidRPr="00E46FD1" w:rsidRDefault="00C15440" w:rsidP="00C15440">
      <w:pPr>
        <w:pStyle w:val="BodyText2"/>
        <w:tabs>
          <w:tab w:val="left" w:pos="9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</w:r>
      <w:r w:rsidRPr="00E46FD1">
        <w:rPr>
          <w:rFonts w:eastAsia="Times New Roman" w:cstheme="minorHAnsi"/>
          <w:bCs/>
          <w:color w:val="000000"/>
          <w:sz w:val="24"/>
          <w:szCs w:val="24"/>
        </w:rPr>
        <w:tab/>
        <w:t>1 Division first place title (Boys Team), 1 Championship tournament title (Boys Team)</w:t>
      </w:r>
    </w:p>
    <w:p w14:paraId="12DDBB39" w14:textId="77777777" w:rsidR="005F1998" w:rsidRPr="00E46FD1" w:rsidRDefault="005F1998" w:rsidP="004F5498">
      <w:pPr>
        <w:pStyle w:val="BodyText2"/>
        <w:tabs>
          <w:tab w:val="left" w:pos="90"/>
        </w:tabs>
        <w:spacing w:after="0" w:line="240" w:lineRule="auto"/>
        <w:rPr>
          <w:rFonts w:cstheme="minorHAnsi"/>
          <w:sz w:val="24"/>
          <w:szCs w:val="24"/>
        </w:rPr>
      </w:pPr>
    </w:p>
    <w:p w14:paraId="351D99BA" w14:textId="583FC7E0" w:rsidR="000E6EF1" w:rsidRPr="00E46FD1" w:rsidRDefault="005F1998" w:rsidP="004F5498">
      <w:pPr>
        <w:pStyle w:val="BodyText2"/>
        <w:tabs>
          <w:tab w:val="left" w:pos="90"/>
        </w:tabs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E46FD1">
        <w:rPr>
          <w:rFonts w:cstheme="minorHAnsi"/>
          <w:sz w:val="24"/>
          <w:szCs w:val="24"/>
        </w:rPr>
        <w:t xml:space="preserve">19. </w:t>
      </w:r>
      <w:r w:rsidR="004F5498" w:rsidRPr="00E46FD1">
        <w:rPr>
          <w:rFonts w:cstheme="minorHAnsi"/>
          <w:b/>
          <w:sz w:val="24"/>
          <w:szCs w:val="24"/>
        </w:rPr>
        <w:t xml:space="preserve">LANGUAGES FLUENT: </w:t>
      </w:r>
      <w:r w:rsidR="004F5498" w:rsidRPr="00E46FD1">
        <w:rPr>
          <w:rFonts w:cstheme="minorHAnsi"/>
          <w:sz w:val="24"/>
          <w:szCs w:val="24"/>
        </w:rPr>
        <w:t>English, Spanish</w:t>
      </w:r>
    </w:p>
    <w:sectPr w:rsidR="000E6EF1" w:rsidRPr="00E46FD1" w:rsidSect="0087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78C"/>
    <w:multiLevelType w:val="multilevel"/>
    <w:tmpl w:val="57BEA4D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3200ED3"/>
    <w:multiLevelType w:val="hybridMultilevel"/>
    <w:tmpl w:val="C5A4D7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CA188C"/>
    <w:multiLevelType w:val="multilevel"/>
    <w:tmpl w:val="AB4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7782D"/>
    <w:multiLevelType w:val="hybridMultilevel"/>
    <w:tmpl w:val="754A12C8"/>
    <w:lvl w:ilvl="0" w:tplc="C65C35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38344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088C5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B4A6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AA4F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5AF4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825E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084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2C2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C86C61"/>
    <w:multiLevelType w:val="hybridMultilevel"/>
    <w:tmpl w:val="14AA2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1682"/>
    <w:multiLevelType w:val="hybridMultilevel"/>
    <w:tmpl w:val="79F07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1736E"/>
    <w:multiLevelType w:val="hybridMultilevel"/>
    <w:tmpl w:val="468CE144"/>
    <w:lvl w:ilvl="0" w:tplc="D632E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EA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E5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C5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A5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0D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7A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89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29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3D583F"/>
    <w:multiLevelType w:val="hybridMultilevel"/>
    <w:tmpl w:val="78AE2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8090D"/>
    <w:multiLevelType w:val="hybridMultilevel"/>
    <w:tmpl w:val="BC84B39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113337"/>
    <w:multiLevelType w:val="hybridMultilevel"/>
    <w:tmpl w:val="66C40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D5870"/>
    <w:multiLevelType w:val="hybridMultilevel"/>
    <w:tmpl w:val="2F425E4A"/>
    <w:lvl w:ilvl="0" w:tplc="833E4FB6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1D96"/>
    <w:multiLevelType w:val="hybridMultilevel"/>
    <w:tmpl w:val="700AAFB0"/>
    <w:lvl w:ilvl="0" w:tplc="39C4926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682772"/>
    <w:multiLevelType w:val="hybridMultilevel"/>
    <w:tmpl w:val="C31479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3D6457"/>
    <w:multiLevelType w:val="hybridMultilevel"/>
    <w:tmpl w:val="43266508"/>
    <w:lvl w:ilvl="0" w:tplc="0409000F">
      <w:start w:val="1"/>
      <w:numFmt w:val="none"/>
      <w:lvlText w:val="20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3B35"/>
    <w:multiLevelType w:val="hybridMultilevel"/>
    <w:tmpl w:val="57BEA4D6"/>
    <w:lvl w:ilvl="0" w:tplc="FF38BD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6935BE3"/>
    <w:multiLevelType w:val="hybridMultilevel"/>
    <w:tmpl w:val="CB46C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B9C"/>
    <w:multiLevelType w:val="multilevel"/>
    <w:tmpl w:val="BC84B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736D3"/>
    <w:multiLevelType w:val="multilevel"/>
    <w:tmpl w:val="FE8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F1AA5"/>
    <w:multiLevelType w:val="hybridMultilevel"/>
    <w:tmpl w:val="33709CE8"/>
    <w:lvl w:ilvl="0" w:tplc="7E085EEE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5AAF5A2" w:tentative="1">
      <w:start w:val="1"/>
      <w:numFmt w:val="lowerLetter"/>
      <w:lvlText w:val="%2."/>
      <w:lvlJc w:val="left"/>
      <w:pPr>
        <w:ind w:left="1440" w:hanging="360"/>
      </w:pPr>
    </w:lvl>
    <w:lvl w:ilvl="2" w:tplc="12826EEE" w:tentative="1">
      <w:start w:val="1"/>
      <w:numFmt w:val="lowerRoman"/>
      <w:lvlText w:val="%3."/>
      <w:lvlJc w:val="right"/>
      <w:pPr>
        <w:ind w:left="2160" w:hanging="180"/>
      </w:pPr>
    </w:lvl>
    <w:lvl w:ilvl="3" w:tplc="121ABE6E" w:tentative="1">
      <w:start w:val="1"/>
      <w:numFmt w:val="decimal"/>
      <w:lvlText w:val="%4."/>
      <w:lvlJc w:val="left"/>
      <w:pPr>
        <w:ind w:left="2880" w:hanging="360"/>
      </w:pPr>
    </w:lvl>
    <w:lvl w:ilvl="4" w:tplc="0DD0387C" w:tentative="1">
      <w:start w:val="1"/>
      <w:numFmt w:val="lowerLetter"/>
      <w:lvlText w:val="%5."/>
      <w:lvlJc w:val="left"/>
      <w:pPr>
        <w:ind w:left="3600" w:hanging="360"/>
      </w:pPr>
    </w:lvl>
    <w:lvl w:ilvl="5" w:tplc="731C9DBC" w:tentative="1">
      <w:start w:val="1"/>
      <w:numFmt w:val="lowerRoman"/>
      <w:lvlText w:val="%6."/>
      <w:lvlJc w:val="right"/>
      <w:pPr>
        <w:ind w:left="4320" w:hanging="180"/>
      </w:pPr>
    </w:lvl>
    <w:lvl w:ilvl="6" w:tplc="B3929C10" w:tentative="1">
      <w:start w:val="1"/>
      <w:numFmt w:val="decimal"/>
      <w:lvlText w:val="%7."/>
      <w:lvlJc w:val="left"/>
      <w:pPr>
        <w:ind w:left="5040" w:hanging="360"/>
      </w:pPr>
    </w:lvl>
    <w:lvl w:ilvl="7" w:tplc="A0EE61D2" w:tentative="1">
      <w:start w:val="1"/>
      <w:numFmt w:val="lowerLetter"/>
      <w:lvlText w:val="%8."/>
      <w:lvlJc w:val="left"/>
      <w:pPr>
        <w:ind w:left="5760" w:hanging="360"/>
      </w:pPr>
    </w:lvl>
    <w:lvl w:ilvl="8" w:tplc="4FD61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57368"/>
    <w:multiLevelType w:val="multilevel"/>
    <w:tmpl w:val="3CA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25536"/>
    <w:multiLevelType w:val="hybridMultilevel"/>
    <w:tmpl w:val="9880DD7C"/>
    <w:lvl w:ilvl="0" w:tplc="25AA62D4">
      <w:start w:val="1"/>
      <w:numFmt w:val="decimal"/>
      <w:lvlText w:val="%1."/>
      <w:lvlJc w:val="left"/>
      <w:pPr>
        <w:ind w:left="360" w:hanging="360"/>
      </w:pPr>
    </w:lvl>
    <w:lvl w:ilvl="1" w:tplc="FEAE23A8">
      <w:start w:val="1"/>
      <w:numFmt w:val="lowerLetter"/>
      <w:lvlText w:val="%2."/>
      <w:lvlJc w:val="left"/>
      <w:pPr>
        <w:ind w:left="1080" w:hanging="360"/>
      </w:pPr>
    </w:lvl>
    <w:lvl w:ilvl="2" w:tplc="2D78C2A0" w:tentative="1">
      <w:start w:val="1"/>
      <w:numFmt w:val="lowerRoman"/>
      <w:lvlText w:val="%3."/>
      <w:lvlJc w:val="right"/>
      <w:pPr>
        <w:ind w:left="1800" w:hanging="180"/>
      </w:pPr>
    </w:lvl>
    <w:lvl w:ilvl="3" w:tplc="E500EE82" w:tentative="1">
      <w:start w:val="1"/>
      <w:numFmt w:val="decimal"/>
      <w:lvlText w:val="%4."/>
      <w:lvlJc w:val="left"/>
      <w:pPr>
        <w:ind w:left="2520" w:hanging="360"/>
      </w:pPr>
    </w:lvl>
    <w:lvl w:ilvl="4" w:tplc="B964B43C" w:tentative="1">
      <w:start w:val="1"/>
      <w:numFmt w:val="lowerLetter"/>
      <w:lvlText w:val="%5."/>
      <w:lvlJc w:val="left"/>
      <w:pPr>
        <w:ind w:left="3240" w:hanging="360"/>
      </w:pPr>
    </w:lvl>
    <w:lvl w:ilvl="5" w:tplc="055E2804" w:tentative="1">
      <w:start w:val="1"/>
      <w:numFmt w:val="lowerRoman"/>
      <w:lvlText w:val="%6."/>
      <w:lvlJc w:val="right"/>
      <w:pPr>
        <w:ind w:left="3960" w:hanging="180"/>
      </w:pPr>
    </w:lvl>
    <w:lvl w:ilvl="6" w:tplc="8586F48C" w:tentative="1">
      <w:start w:val="1"/>
      <w:numFmt w:val="decimal"/>
      <w:lvlText w:val="%7."/>
      <w:lvlJc w:val="left"/>
      <w:pPr>
        <w:ind w:left="4680" w:hanging="360"/>
      </w:pPr>
    </w:lvl>
    <w:lvl w:ilvl="7" w:tplc="4DBECF66" w:tentative="1">
      <w:start w:val="1"/>
      <w:numFmt w:val="lowerLetter"/>
      <w:lvlText w:val="%8."/>
      <w:lvlJc w:val="left"/>
      <w:pPr>
        <w:ind w:left="5400" w:hanging="360"/>
      </w:pPr>
    </w:lvl>
    <w:lvl w:ilvl="8" w:tplc="191CB4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E1F6A"/>
    <w:multiLevelType w:val="hybridMultilevel"/>
    <w:tmpl w:val="66C40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AC2087"/>
    <w:multiLevelType w:val="hybridMultilevel"/>
    <w:tmpl w:val="2144B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EC6F96"/>
    <w:multiLevelType w:val="hybridMultilevel"/>
    <w:tmpl w:val="5DE0EEA6"/>
    <w:lvl w:ilvl="0" w:tplc="833E4F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74439"/>
    <w:multiLevelType w:val="hybridMultilevel"/>
    <w:tmpl w:val="0BD40176"/>
    <w:lvl w:ilvl="0" w:tplc="0409000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19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9001B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19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9001B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EB373A5"/>
    <w:multiLevelType w:val="hybridMultilevel"/>
    <w:tmpl w:val="7BBC7C38"/>
    <w:lvl w:ilvl="0" w:tplc="88AA581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E8052" w:tentative="1">
      <w:start w:val="1"/>
      <w:numFmt w:val="lowerLetter"/>
      <w:lvlText w:val="%2."/>
      <w:lvlJc w:val="left"/>
      <w:pPr>
        <w:ind w:left="1440" w:hanging="360"/>
      </w:pPr>
    </w:lvl>
    <w:lvl w:ilvl="2" w:tplc="2D7EC46A" w:tentative="1">
      <w:start w:val="1"/>
      <w:numFmt w:val="lowerRoman"/>
      <w:lvlText w:val="%3."/>
      <w:lvlJc w:val="right"/>
      <w:pPr>
        <w:ind w:left="2160" w:hanging="180"/>
      </w:pPr>
    </w:lvl>
    <w:lvl w:ilvl="3" w:tplc="B41639E0" w:tentative="1">
      <w:start w:val="1"/>
      <w:numFmt w:val="decimal"/>
      <w:lvlText w:val="%4."/>
      <w:lvlJc w:val="left"/>
      <w:pPr>
        <w:ind w:left="2880" w:hanging="360"/>
      </w:pPr>
    </w:lvl>
    <w:lvl w:ilvl="4" w:tplc="C310C578" w:tentative="1">
      <w:start w:val="1"/>
      <w:numFmt w:val="lowerLetter"/>
      <w:lvlText w:val="%5."/>
      <w:lvlJc w:val="left"/>
      <w:pPr>
        <w:ind w:left="3600" w:hanging="360"/>
      </w:pPr>
    </w:lvl>
    <w:lvl w:ilvl="5" w:tplc="1A00C930" w:tentative="1">
      <w:start w:val="1"/>
      <w:numFmt w:val="lowerRoman"/>
      <w:lvlText w:val="%6."/>
      <w:lvlJc w:val="right"/>
      <w:pPr>
        <w:ind w:left="4320" w:hanging="180"/>
      </w:pPr>
    </w:lvl>
    <w:lvl w:ilvl="6" w:tplc="D5B2CC7A" w:tentative="1">
      <w:start w:val="1"/>
      <w:numFmt w:val="decimal"/>
      <w:lvlText w:val="%7."/>
      <w:lvlJc w:val="left"/>
      <w:pPr>
        <w:ind w:left="5040" w:hanging="360"/>
      </w:pPr>
    </w:lvl>
    <w:lvl w:ilvl="7" w:tplc="DEBA42A0" w:tentative="1">
      <w:start w:val="1"/>
      <w:numFmt w:val="lowerLetter"/>
      <w:lvlText w:val="%8."/>
      <w:lvlJc w:val="left"/>
      <w:pPr>
        <w:ind w:left="5760" w:hanging="360"/>
      </w:pPr>
    </w:lvl>
    <w:lvl w:ilvl="8" w:tplc="8646C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D1449"/>
    <w:multiLevelType w:val="multilevel"/>
    <w:tmpl w:val="AB8C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97369"/>
    <w:multiLevelType w:val="hybridMultilevel"/>
    <w:tmpl w:val="CB168A34"/>
    <w:lvl w:ilvl="0" w:tplc="ED8820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382B846" w:tentative="1">
      <w:start w:val="1"/>
      <w:numFmt w:val="lowerLetter"/>
      <w:lvlText w:val="%2."/>
      <w:lvlJc w:val="left"/>
      <w:pPr>
        <w:ind w:left="1080" w:hanging="360"/>
      </w:pPr>
    </w:lvl>
    <w:lvl w:ilvl="2" w:tplc="EEEC6CAA" w:tentative="1">
      <w:start w:val="1"/>
      <w:numFmt w:val="lowerRoman"/>
      <w:lvlText w:val="%3."/>
      <w:lvlJc w:val="right"/>
      <w:pPr>
        <w:ind w:left="1800" w:hanging="180"/>
      </w:pPr>
    </w:lvl>
    <w:lvl w:ilvl="3" w:tplc="277C20C8" w:tentative="1">
      <w:start w:val="1"/>
      <w:numFmt w:val="decimal"/>
      <w:lvlText w:val="%4."/>
      <w:lvlJc w:val="left"/>
      <w:pPr>
        <w:ind w:left="2520" w:hanging="360"/>
      </w:pPr>
    </w:lvl>
    <w:lvl w:ilvl="4" w:tplc="23B8BEDC" w:tentative="1">
      <w:start w:val="1"/>
      <w:numFmt w:val="lowerLetter"/>
      <w:lvlText w:val="%5."/>
      <w:lvlJc w:val="left"/>
      <w:pPr>
        <w:ind w:left="3240" w:hanging="360"/>
      </w:pPr>
    </w:lvl>
    <w:lvl w:ilvl="5" w:tplc="809EB5EE" w:tentative="1">
      <w:start w:val="1"/>
      <w:numFmt w:val="lowerRoman"/>
      <w:lvlText w:val="%6."/>
      <w:lvlJc w:val="right"/>
      <w:pPr>
        <w:ind w:left="3960" w:hanging="180"/>
      </w:pPr>
    </w:lvl>
    <w:lvl w:ilvl="6" w:tplc="E2CC58A4" w:tentative="1">
      <w:start w:val="1"/>
      <w:numFmt w:val="decimal"/>
      <w:lvlText w:val="%7."/>
      <w:lvlJc w:val="left"/>
      <w:pPr>
        <w:ind w:left="4680" w:hanging="360"/>
      </w:pPr>
    </w:lvl>
    <w:lvl w:ilvl="7" w:tplc="DF6CEB30" w:tentative="1">
      <w:start w:val="1"/>
      <w:numFmt w:val="lowerLetter"/>
      <w:lvlText w:val="%8."/>
      <w:lvlJc w:val="left"/>
      <w:pPr>
        <w:ind w:left="5400" w:hanging="360"/>
      </w:pPr>
    </w:lvl>
    <w:lvl w:ilvl="8" w:tplc="177A23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C362C8"/>
    <w:multiLevelType w:val="hybridMultilevel"/>
    <w:tmpl w:val="A0A20B40"/>
    <w:lvl w:ilvl="0" w:tplc="040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1A34"/>
    <w:multiLevelType w:val="multilevel"/>
    <w:tmpl w:val="43266508"/>
    <w:lvl w:ilvl="0">
      <w:start w:val="1"/>
      <w:numFmt w:val="none"/>
      <w:lvlText w:val="20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9234D"/>
    <w:multiLevelType w:val="hybridMultilevel"/>
    <w:tmpl w:val="0736ED88"/>
    <w:lvl w:ilvl="0" w:tplc="2B86265C">
      <w:start w:val="1"/>
      <w:numFmt w:val="decimal"/>
      <w:lvlText w:val="%1."/>
      <w:lvlJc w:val="left"/>
      <w:pPr>
        <w:ind w:left="360" w:hanging="360"/>
      </w:pPr>
    </w:lvl>
    <w:lvl w:ilvl="1" w:tplc="065EC462">
      <w:start w:val="1"/>
      <w:numFmt w:val="lowerLetter"/>
      <w:lvlText w:val="%2."/>
      <w:lvlJc w:val="left"/>
      <w:pPr>
        <w:ind w:left="1080" w:hanging="360"/>
      </w:pPr>
    </w:lvl>
    <w:lvl w:ilvl="2" w:tplc="77EC308E">
      <w:start w:val="1"/>
      <w:numFmt w:val="lowerRoman"/>
      <w:lvlText w:val="%3."/>
      <w:lvlJc w:val="right"/>
      <w:pPr>
        <w:ind w:left="1800" w:hanging="180"/>
      </w:pPr>
    </w:lvl>
    <w:lvl w:ilvl="3" w:tplc="0A88538E">
      <w:start w:val="1"/>
      <w:numFmt w:val="decimal"/>
      <w:lvlText w:val="%4."/>
      <w:lvlJc w:val="left"/>
      <w:pPr>
        <w:ind w:left="2520" w:hanging="360"/>
      </w:pPr>
    </w:lvl>
    <w:lvl w:ilvl="4" w:tplc="E9E47622">
      <w:start w:val="1"/>
      <w:numFmt w:val="lowerLetter"/>
      <w:lvlText w:val="%5."/>
      <w:lvlJc w:val="left"/>
      <w:pPr>
        <w:ind w:left="3240" w:hanging="360"/>
      </w:pPr>
    </w:lvl>
    <w:lvl w:ilvl="5" w:tplc="8A36D9E2">
      <w:start w:val="1"/>
      <w:numFmt w:val="lowerRoman"/>
      <w:lvlText w:val="%6."/>
      <w:lvlJc w:val="right"/>
      <w:pPr>
        <w:ind w:left="3960" w:hanging="180"/>
      </w:pPr>
    </w:lvl>
    <w:lvl w:ilvl="6" w:tplc="4D4CEDAC" w:tentative="1">
      <w:start w:val="1"/>
      <w:numFmt w:val="decimal"/>
      <w:lvlText w:val="%7."/>
      <w:lvlJc w:val="left"/>
      <w:pPr>
        <w:ind w:left="4680" w:hanging="360"/>
      </w:pPr>
    </w:lvl>
    <w:lvl w:ilvl="7" w:tplc="91783036" w:tentative="1">
      <w:start w:val="1"/>
      <w:numFmt w:val="lowerLetter"/>
      <w:lvlText w:val="%8."/>
      <w:lvlJc w:val="left"/>
      <w:pPr>
        <w:ind w:left="5400" w:hanging="360"/>
      </w:pPr>
    </w:lvl>
    <w:lvl w:ilvl="8" w:tplc="D472DA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466DAF"/>
    <w:multiLevelType w:val="hybridMultilevel"/>
    <w:tmpl w:val="3A180F88"/>
    <w:lvl w:ilvl="0" w:tplc="88AA58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E8052" w:tentative="1">
      <w:start w:val="1"/>
      <w:numFmt w:val="lowerLetter"/>
      <w:lvlText w:val="%2."/>
      <w:lvlJc w:val="left"/>
      <w:pPr>
        <w:ind w:left="1440" w:hanging="360"/>
      </w:pPr>
    </w:lvl>
    <w:lvl w:ilvl="2" w:tplc="2D7EC46A" w:tentative="1">
      <w:start w:val="1"/>
      <w:numFmt w:val="lowerRoman"/>
      <w:lvlText w:val="%3."/>
      <w:lvlJc w:val="right"/>
      <w:pPr>
        <w:ind w:left="2160" w:hanging="180"/>
      </w:pPr>
    </w:lvl>
    <w:lvl w:ilvl="3" w:tplc="B41639E0" w:tentative="1">
      <w:start w:val="1"/>
      <w:numFmt w:val="decimal"/>
      <w:lvlText w:val="%4."/>
      <w:lvlJc w:val="left"/>
      <w:pPr>
        <w:ind w:left="2880" w:hanging="360"/>
      </w:pPr>
    </w:lvl>
    <w:lvl w:ilvl="4" w:tplc="C310C578" w:tentative="1">
      <w:start w:val="1"/>
      <w:numFmt w:val="lowerLetter"/>
      <w:lvlText w:val="%5."/>
      <w:lvlJc w:val="left"/>
      <w:pPr>
        <w:ind w:left="3600" w:hanging="360"/>
      </w:pPr>
    </w:lvl>
    <w:lvl w:ilvl="5" w:tplc="1A00C930" w:tentative="1">
      <w:start w:val="1"/>
      <w:numFmt w:val="lowerRoman"/>
      <w:lvlText w:val="%6."/>
      <w:lvlJc w:val="right"/>
      <w:pPr>
        <w:ind w:left="4320" w:hanging="180"/>
      </w:pPr>
    </w:lvl>
    <w:lvl w:ilvl="6" w:tplc="D5B2CC7A" w:tentative="1">
      <w:start w:val="1"/>
      <w:numFmt w:val="decimal"/>
      <w:lvlText w:val="%7."/>
      <w:lvlJc w:val="left"/>
      <w:pPr>
        <w:ind w:left="5040" w:hanging="360"/>
      </w:pPr>
    </w:lvl>
    <w:lvl w:ilvl="7" w:tplc="DEBA42A0" w:tentative="1">
      <w:start w:val="1"/>
      <w:numFmt w:val="lowerLetter"/>
      <w:lvlText w:val="%8."/>
      <w:lvlJc w:val="left"/>
      <w:pPr>
        <w:ind w:left="5760" w:hanging="360"/>
      </w:pPr>
    </w:lvl>
    <w:lvl w:ilvl="8" w:tplc="8646C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20599"/>
    <w:multiLevelType w:val="hybridMultilevel"/>
    <w:tmpl w:val="2D58E9C2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2122C"/>
    <w:multiLevelType w:val="hybridMultilevel"/>
    <w:tmpl w:val="B2E0B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273714"/>
    <w:multiLevelType w:val="hybridMultilevel"/>
    <w:tmpl w:val="6EFC49EC"/>
    <w:lvl w:ilvl="0" w:tplc="024C8F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A576A"/>
    <w:multiLevelType w:val="hybridMultilevel"/>
    <w:tmpl w:val="7B087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D63A5E"/>
    <w:multiLevelType w:val="hybridMultilevel"/>
    <w:tmpl w:val="C0423FBA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F400D"/>
    <w:multiLevelType w:val="hybridMultilevel"/>
    <w:tmpl w:val="40044C3E"/>
    <w:lvl w:ilvl="0" w:tplc="8A50BA7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DB6B46"/>
    <w:multiLevelType w:val="hybridMultilevel"/>
    <w:tmpl w:val="A6E62FC6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E2DE5"/>
    <w:multiLevelType w:val="hybridMultilevel"/>
    <w:tmpl w:val="DC5C5CC4"/>
    <w:lvl w:ilvl="0" w:tplc="F462DC3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160F9"/>
    <w:multiLevelType w:val="hybridMultilevel"/>
    <w:tmpl w:val="1B2A84D2"/>
    <w:lvl w:ilvl="0" w:tplc="0409000F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80257A"/>
    <w:multiLevelType w:val="multilevel"/>
    <w:tmpl w:val="C23E7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B6FCD"/>
    <w:multiLevelType w:val="hybridMultilevel"/>
    <w:tmpl w:val="C4325A68"/>
    <w:lvl w:ilvl="0" w:tplc="12B27E42">
      <w:start w:val="1"/>
      <w:numFmt w:val="decimal"/>
      <w:lvlText w:val="%1."/>
      <w:lvlJc w:val="left"/>
      <w:pPr>
        <w:ind w:left="1080" w:hanging="360"/>
      </w:pPr>
    </w:lvl>
    <w:lvl w:ilvl="1" w:tplc="452AB5AC" w:tentative="1">
      <w:start w:val="1"/>
      <w:numFmt w:val="lowerLetter"/>
      <w:lvlText w:val="%2."/>
      <w:lvlJc w:val="left"/>
      <w:pPr>
        <w:ind w:left="1800" w:hanging="360"/>
      </w:pPr>
    </w:lvl>
    <w:lvl w:ilvl="2" w:tplc="03C88B8E" w:tentative="1">
      <w:start w:val="1"/>
      <w:numFmt w:val="lowerRoman"/>
      <w:lvlText w:val="%3."/>
      <w:lvlJc w:val="right"/>
      <w:pPr>
        <w:ind w:left="2520" w:hanging="180"/>
      </w:pPr>
    </w:lvl>
    <w:lvl w:ilvl="3" w:tplc="6DD29FAA" w:tentative="1">
      <w:start w:val="1"/>
      <w:numFmt w:val="decimal"/>
      <w:lvlText w:val="%4."/>
      <w:lvlJc w:val="left"/>
      <w:pPr>
        <w:ind w:left="3240" w:hanging="360"/>
      </w:pPr>
    </w:lvl>
    <w:lvl w:ilvl="4" w:tplc="B26EDB88" w:tentative="1">
      <w:start w:val="1"/>
      <w:numFmt w:val="lowerLetter"/>
      <w:lvlText w:val="%5."/>
      <w:lvlJc w:val="left"/>
      <w:pPr>
        <w:ind w:left="3960" w:hanging="360"/>
      </w:pPr>
    </w:lvl>
    <w:lvl w:ilvl="5" w:tplc="9578A17C" w:tentative="1">
      <w:start w:val="1"/>
      <w:numFmt w:val="lowerRoman"/>
      <w:lvlText w:val="%6."/>
      <w:lvlJc w:val="right"/>
      <w:pPr>
        <w:ind w:left="4680" w:hanging="180"/>
      </w:pPr>
    </w:lvl>
    <w:lvl w:ilvl="6" w:tplc="B3D810BE" w:tentative="1">
      <w:start w:val="1"/>
      <w:numFmt w:val="decimal"/>
      <w:lvlText w:val="%7."/>
      <w:lvlJc w:val="left"/>
      <w:pPr>
        <w:ind w:left="5400" w:hanging="360"/>
      </w:pPr>
    </w:lvl>
    <w:lvl w:ilvl="7" w:tplc="B928E2CE" w:tentative="1">
      <w:start w:val="1"/>
      <w:numFmt w:val="lowerLetter"/>
      <w:lvlText w:val="%8."/>
      <w:lvlJc w:val="left"/>
      <w:pPr>
        <w:ind w:left="6120" w:hanging="360"/>
      </w:pPr>
    </w:lvl>
    <w:lvl w:ilvl="8" w:tplc="A74808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C633E"/>
    <w:multiLevelType w:val="hybridMultilevel"/>
    <w:tmpl w:val="10F85FF0"/>
    <w:lvl w:ilvl="0" w:tplc="0409000F">
      <w:start w:val="1"/>
      <w:numFmt w:val="none"/>
      <w:lvlText w:val="20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079B3"/>
    <w:multiLevelType w:val="hybridMultilevel"/>
    <w:tmpl w:val="6DBEB0F0"/>
    <w:lvl w:ilvl="0" w:tplc="FF38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468374">
    <w:abstractNumId w:val="19"/>
  </w:num>
  <w:num w:numId="2" w16cid:durableId="1749378689">
    <w:abstractNumId w:val="41"/>
  </w:num>
  <w:num w:numId="3" w16cid:durableId="1349873292">
    <w:abstractNumId w:val="2"/>
  </w:num>
  <w:num w:numId="4" w16cid:durableId="26372160">
    <w:abstractNumId w:val="17"/>
  </w:num>
  <w:num w:numId="5" w16cid:durableId="1511943853">
    <w:abstractNumId w:val="26"/>
  </w:num>
  <w:num w:numId="6" w16cid:durableId="1023164456">
    <w:abstractNumId w:val="21"/>
  </w:num>
  <w:num w:numId="7" w16cid:durableId="1244490672">
    <w:abstractNumId w:val="12"/>
  </w:num>
  <w:num w:numId="8" w16cid:durableId="30689822">
    <w:abstractNumId w:val="4"/>
  </w:num>
  <w:num w:numId="9" w16cid:durableId="2141604473">
    <w:abstractNumId w:val="35"/>
  </w:num>
  <w:num w:numId="10" w16cid:durableId="1653370859">
    <w:abstractNumId w:val="14"/>
  </w:num>
  <w:num w:numId="11" w16cid:durableId="674386152">
    <w:abstractNumId w:val="0"/>
  </w:num>
  <w:num w:numId="12" w16cid:durableId="926959800">
    <w:abstractNumId w:val="44"/>
  </w:num>
  <w:num w:numId="13" w16cid:durableId="723332262">
    <w:abstractNumId w:val="1"/>
  </w:num>
  <w:num w:numId="14" w16cid:durableId="630525177">
    <w:abstractNumId w:val="6"/>
  </w:num>
  <w:num w:numId="15" w16cid:durableId="1262646029">
    <w:abstractNumId w:val="3"/>
  </w:num>
  <w:num w:numId="16" w16cid:durableId="1642343156">
    <w:abstractNumId w:val="24"/>
  </w:num>
  <w:num w:numId="17" w16cid:durableId="1329602739">
    <w:abstractNumId w:val="7"/>
  </w:num>
  <w:num w:numId="18" w16cid:durableId="1701394641">
    <w:abstractNumId w:val="31"/>
  </w:num>
  <w:num w:numId="19" w16cid:durableId="1814788584">
    <w:abstractNumId w:val="8"/>
  </w:num>
  <w:num w:numId="20" w16cid:durableId="285890517">
    <w:abstractNumId w:val="16"/>
  </w:num>
  <w:num w:numId="21" w16cid:durableId="1552763121">
    <w:abstractNumId w:val="13"/>
  </w:num>
  <w:num w:numId="22" w16cid:durableId="646280054">
    <w:abstractNumId w:val="29"/>
  </w:num>
  <w:num w:numId="23" w16cid:durableId="1894923309">
    <w:abstractNumId w:val="43"/>
  </w:num>
  <w:num w:numId="24" w16cid:durableId="1873110678">
    <w:abstractNumId w:val="28"/>
  </w:num>
  <w:num w:numId="25" w16cid:durableId="1654674769">
    <w:abstractNumId w:val="5"/>
  </w:num>
  <w:num w:numId="26" w16cid:durableId="1265385508">
    <w:abstractNumId w:val="34"/>
  </w:num>
  <w:num w:numId="27" w16cid:durableId="1236015476">
    <w:abstractNumId w:val="15"/>
  </w:num>
  <w:num w:numId="28" w16cid:durableId="860439476">
    <w:abstractNumId w:val="23"/>
  </w:num>
  <w:num w:numId="29" w16cid:durableId="1654991425">
    <w:abstractNumId w:val="39"/>
  </w:num>
  <w:num w:numId="30" w16cid:durableId="895552885">
    <w:abstractNumId w:val="42"/>
  </w:num>
  <w:num w:numId="31" w16cid:durableId="1507789471">
    <w:abstractNumId w:val="30"/>
  </w:num>
  <w:num w:numId="32" w16cid:durableId="1637832493">
    <w:abstractNumId w:val="37"/>
  </w:num>
  <w:num w:numId="33" w16cid:durableId="1026756489">
    <w:abstractNumId w:val="40"/>
  </w:num>
  <w:num w:numId="34" w16cid:durableId="1788236212">
    <w:abstractNumId w:val="11"/>
  </w:num>
  <w:num w:numId="35" w16cid:durableId="262301398">
    <w:abstractNumId w:val="27"/>
  </w:num>
  <w:num w:numId="36" w16cid:durableId="2052265843">
    <w:abstractNumId w:val="25"/>
  </w:num>
  <w:num w:numId="37" w16cid:durableId="571038701">
    <w:abstractNumId w:val="36"/>
  </w:num>
  <w:num w:numId="38" w16cid:durableId="1333026522">
    <w:abstractNumId w:val="10"/>
  </w:num>
  <w:num w:numId="39" w16cid:durableId="976640286">
    <w:abstractNumId w:val="32"/>
  </w:num>
  <w:num w:numId="40" w16cid:durableId="675959362">
    <w:abstractNumId w:val="18"/>
  </w:num>
  <w:num w:numId="41" w16cid:durableId="1602253262">
    <w:abstractNumId w:val="38"/>
  </w:num>
  <w:num w:numId="42" w16cid:durableId="1201211280">
    <w:abstractNumId w:val="9"/>
  </w:num>
  <w:num w:numId="43" w16cid:durableId="2049603626">
    <w:abstractNumId w:val="20"/>
  </w:num>
  <w:num w:numId="44" w16cid:durableId="38672377">
    <w:abstractNumId w:val="33"/>
  </w:num>
  <w:num w:numId="45" w16cid:durableId="13573479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09"/>
    <w:rsid w:val="0001538C"/>
    <w:rsid w:val="0002511B"/>
    <w:rsid w:val="00027325"/>
    <w:rsid w:val="0003198B"/>
    <w:rsid w:val="0003341F"/>
    <w:rsid w:val="000475B3"/>
    <w:rsid w:val="00066185"/>
    <w:rsid w:val="000770B7"/>
    <w:rsid w:val="000942BA"/>
    <w:rsid w:val="000951AC"/>
    <w:rsid w:val="000A3CAA"/>
    <w:rsid w:val="000B2B77"/>
    <w:rsid w:val="000C2F40"/>
    <w:rsid w:val="000D5005"/>
    <w:rsid w:val="000D555C"/>
    <w:rsid w:val="000E6EF1"/>
    <w:rsid w:val="000E7A66"/>
    <w:rsid w:val="000F7E16"/>
    <w:rsid w:val="001002F0"/>
    <w:rsid w:val="001025B6"/>
    <w:rsid w:val="001038CF"/>
    <w:rsid w:val="001125B3"/>
    <w:rsid w:val="00116E03"/>
    <w:rsid w:val="0013457E"/>
    <w:rsid w:val="0014151A"/>
    <w:rsid w:val="0014401B"/>
    <w:rsid w:val="001502F6"/>
    <w:rsid w:val="00152E8A"/>
    <w:rsid w:val="00157A50"/>
    <w:rsid w:val="00162DF7"/>
    <w:rsid w:val="001659E5"/>
    <w:rsid w:val="001746A0"/>
    <w:rsid w:val="00176E2F"/>
    <w:rsid w:val="00186666"/>
    <w:rsid w:val="0019328C"/>
    <w:rsid w:val="001977A7"/>
    <w:rsid w:val="001A06EC"/>
    <w:rsid w:val="001A1494"/>
    <w:rsid w:val="001B7F82"/>
    <w:rsid w:val="001C1F79"/>
    <w:rsid w:val="001D41F7"/>
    <w:rsid w:val="001E0826"/>
    <w:rsid w:val="001E0B8A"/>
    <w:rsid w:val="001E2751"/>
    <w:rsid w:val="001E5CA2"/>
    <w:rsid w:val="001E6A5E"/>
    <w:rsid w:val="00202C59"/>
    <w:rsid w:val="002077A9"/>
    <w:rsid w:val="002105E3"/>
    <w:rsid w:val="002133E2"/>
    <w:rsid w:val="0021622E"/>
    <w:rsid w:val="00216F3D"/>
    <w:rsid w:val="00221CD6"/>
    <w:rsid w:val="00225FCC"/>
    <w:rsid w:val="00230C91"/>
    <w:rsid w:val="00235615"/>
    <w:rsid w:val="00247155"/>
    <w:rsid w:val="0025487A"/>
    <w:rsid w:val="00264387"/>
    <w:rsid w:val="0027309C"/>
    <w:rsid w:val="0027452A"/>
    <w:rsid w:val="002B3911"/>
    <w:rsid w:val="002B687A"/>
    <w:rsid w:val="002C57CB"/>
    <w:rsid w:val="002F6735"/>
    <w:rsid w:val="00312115"/>
    <w:rsid w:val="00334B3F"/>
    <w:rsid w:val="00340BFB"/>
    <w:rsid w:val="00345372"/>
    <w:rsid w:val="003465EF"/>
    <w:rsid w:val="00367F20"/>
    <w:rsid w:val="00393057"/>
    <w:rsid w:val="003A5264"/>
    <w:rsid w:val="003B0104"/>
    <w:rsid w:val="003B1C7A"/>
    <w:rsid w:val="003C18A0"/>
    <w:rsid w:val="003D4728"/>
    <w:rsid w:val="003F0CC6"/>
    <w:rsid w:val="0040017F"/>
    <w:rsid w:val="0040282F"/>
    <w:rsid w:val="0041353F"/>
    <w:rsid w:val="00413549"/>
    <w:rsid w:val="0041544E"/>
    <w:rsid w:val="00421FD0"/>
    <w:rsid w:val="00435995"/>
    <w:rsid w:val="004532C8"/>
    <w:rsid w:val="00455CFE"/>
    <w:rsid w:val="004607E7"/>
    <w:rsid w:val="00463286"/>
    <w:rsid w:val="004768E9"/>
    <w:rsid w:val="0048155E"/>
    <w:rsid w:val="00496777"/>
    <w:rsid w:val="00496F2D"/>
    <w:rsid w:val="004A0AFF"/>
    <w:rsid w:val="004B32FE"/>
    <w:rsid w:val="004D12EE"/>
    <w:rsid w:val="004D1719"/>
    <w:rsid w:val="004D4737"/>
    <w:rsid w:val="004D480F"/>
    <w:rsid w:val="004D5B06"/>
    <w:rsid w:val="004D7D57"/>
    <w:rsid w:val="004F5498"/>
    <w:rsid w:val="004F5B45"/>
    <w:rsid w:val="004F6434"/>
    <w:rsid w:val="00503093"/>
    <w:rsid w:val="00505E00"/>
    <w:rsid w:val="00511846"/>
    <w:rsid w:val="00511CB1"/>
    <w:rsid w:val="00517053"/>
    <w:rsid w:val="0052300F"/>
    <w:rsid w:val="00551E35"/>
    <w:rsid w:val="005709B9"/>
    <w:rsid w:val="00570EFC"/>
    <w:rsid w:val="005731B5"/>
    <w:rsid w:val="00583C0A"/>
    <w:rsid w:val="005A6E3E"/>
    <w:rsid w:val="005B777B"/>
    <w:rsid w:val="005C3261"/>
    <w:rsid w:val="005C4D6E"/>
    <w:rsid w:val="005C5639"/>
    <w:rsid w:val="005D099C"/>
    <w:rsid w:val="005F1998"/>
    <w:rsid w:val="005F61F3"/>
    <w:rsid w:val="006019D6"/>
    <w:rsid w:val="00603C14"/>
    <w:rsid w:val="00603D94"/>
    <w:rsid w:val="00623846"/>
    <w:rsid w:val="00640C5C"/>
    <w:rsid w:val="00641E9F"/>
    <w:rsid w:val="006531EE"/>
    <w:rsid w:val="00664638"/>
    <w:rsid w:val="006723CD"/>
    <w:rsid w:val="00683A73"/>
    <w:rsid w:val="00694039"/>
    <w:rsid w:val="006A5BF3"/>
    <w:rsid w:val="006D0F6F"/>
    <w:rsid w:val="006D6B2E"/>
    <w:rsid w:val="006F24CC"/>
    <w:rsid w:val="006F3D96"/>
    <w:rsid w:val="006F6411"/>
    <w:rsid w:val="006F6C6D"/>
    <w:rsid w:val="006F707A"/>
    <w:rsid w:val="00710ECE"/>
    <w:rsid w:val="007230E5"/>
    <w:rsid w:val="00733E43"/>
    <w:rsid w:val="007349C9"/>
    <w:rsid w:val="0073606C"/>
    <w:rsid w:val="00737622"/>
    <w:rsid w:val="00740C57"/>
    <w:rsid w:val="00745A5A"/>
    <w:rsid w:val="00745BA0"/>
    <w:rsid w:val="007521FB"/>
    <w:rsid w:val="0075508A"/>
    <w:rsid w:val="00763B45"/>
    <w:rsid w:val="007853B6"/>
    <w:rsid w:val="00797B4D"/>
    <w:rsid w:val="007B3938"/>
    <w:rsid w:val="007B6BAD"/>
    <w:rsid w:val="007C1872"/>
    <w:rsid w:val="007C47E3"/>
    <w:rsid w:val="007C6FD6"/>
    <w:rsid w:val="007D6D6B"/>
    <w:rsid w:val="007D7A14"/>
    <w:rsid w:val="007E5447"/>
    <w:rsid w:val="007F76B1"/>
    <w:rsid w:val="0080205C"/>
    <w:rsid w:val="00812E82"/>
    <w:rsid w:val="00831422"/>
    <w:rsid w:val="00835054"/>
    <w:rsid w:val="008405A3"/>
    <w:rsid w:val="00843123"/>
    <w:rsid w:val="0086267C"/>
    <w:rsid w:val="0087564E"/>
    <w:rsid w:val="00876B62"/>
    <w:rsid w:val="0088313E"/>
    <w:rsid w:val="00892A67"/>
    <w:rsid w:val="00894995"/>
    <w:rsid w:val="008B0A73"/>
    <w:rsid w:val="008B4F3F"/>
    <w:rsid w:val="008C05EE"/>
    <w:rsid w:val="008C0F5D"/>
    <w:rsid w:val="008F478B"/>
    <w:rsid w:val="008F6A50"/>
    <w:rsid w:val="008F7F12"/>
    <w:rsid w:val="00912B6A"/>
    <w:rsid w:val="00912E9A"/>
    <w:rsid w:val="00930FB0"/>
    <w:rsid w:val="009356E2"/>
    <w:rsid w:val="0093660B"/>
    <w:rsid w:val="0094134D"/>
    <w:rsid w:val="00964E99"/>
    <w:rsid w:val="009723CB"/>
    <w:rsid w:val="00980037"/>
    <w:rsid w:val="009A0007"/>
    <w:rsid w:val="009B0B23"/>
    <w:rsid w:val="009B22F9"/>
    <w:rsid w:val="009D530B"/>
    <w:rsid w:val="009F32D6"/>
    <w:rsid w:val="00A029D6"/>
    <w:rsid w:val="00A31A02"/>
    <w:rsid w:val="00A533A8"/>
    <w:rsid w:val="00A53454"/>
    <w:rsid w:val="00A548D2"/>
    <w:rsid w:val="00A62D39"/>
    <w:rsid w:val="00A63182"/>
    <w:rsid w:val="00A66FEC"/>
    <w:rsid w:val="00A674FB"/>
    <w:rsid w:val="00A73038"/>
    <w:rsid w:val="00A830C4"/>
    <w:rsid w:val="00A85DFE"/>
    <w:rsid w:val="00AA46D5"/>
    <w:rsid w:val="00AB37DF"/>
    <w:rsid w:val="00AB7168"/>
    <w:rsid w:val="00AC5529"/>
    <w:rsid w:val="00AD738F"/>
    <w:rsid w:val="00AE3138"/>
    <w:rsid w:val="00B068ED"/>
    <w:rsid w:val="00B07ED0"/>
    <w:rsid w:val="00B11E34"/>
    <w:rsid w:val="00B144D5"/>
    <w:rsid w:val="00B4065E"/>
    <w:rsid w:val="00B4313F"/>
    <w:rsid w:val="00B50277"/>
    <w:rsid w:val="00B552FE"/>
    <w:rsid w:val="00B849FB"/>
    <w:rsid w:val="00BA21E6"/>
    <w:rsid w:val="00BA538E"/>
    <w:rsid w:val="00BD06C1"/>
    <w:rsid w:val="00BD0B5B"/>
    <w:rsid w:val="00BD7F61"/>
    <w:rsid w:val="00BE0031"/>
    <w:rsid w:val="00BE34B5"/>
    <w:rsid w:val="00C052D3"/>
    <w:rsid w:val="00C15440"/>
    <w:rsid w:val="00C21BA1"/>
    <w:rsid w:val="00C57572"/>
    <w:rsid w:val="00C64566"/>
    <w:rsid w:val="00C725F9"/>
    <w:rsid w:val="00C73B93"/>
    <w:rsid w:val="00C763DF"/>
    <w:rsid w:val="00C84026"/>
    <w:rsid w:val="00C84F58"/>
    <w:rsid w:val="00C875A5"/>
    <w:rsid w:val="00C97F9B"/>
    <w:rsid w:val="00CA7D2D"/>
    <w:rsid w:val="00CB4AC2"/>
    <w:rsid w:val="00CC02AE"/>
    <w:rsid w:val="00CC34B6"/>
    <w:rsid w:val="00CC60E4"/>
    <w:rsid w:val="00CD0BB8"/>
    <w:rsid w:val="00CD1290"/>
    <w:rsid w:val="00CD1CA9"/>
    <w:rsid w:val="00CD5200"/>
    <w:rsid w:val="00CD681A"/>
    <w:rsid w:val="00CE0953"/>
    <w:rsid w:val="00CE4314"/>
    <w:rsid w:val="00CF6A2C"/>
    <w:rsid w:val="00CF70CD"/>
    <w:rsid w:val="00D05E22"/>
    <w:rsid w:val="00D06266"/>
    <w:rsid w:val="00D11F14"/>
    <w:rsid w:val="00D148EB"/>
    <w:rsid w:val="00D334EC"/>
    <w:rsid w:val="00D54709"/>
    <w:rsid w:val="00D81B05"/>
    <w:rsid w:val="00D82CCF"/>
    <w:rsid w:val="00D84677"/>
    <w:rsid w:val="00D9091C"/>
    <w:rsid w:val="00D928AC"/>
    <w:rsid w:val="00D92B5D"/>
    <w:rsid w:val="00D93DCF"/>
    <w:rsid w:val="00DA6C0D"/>
    <w:rsid w:val="00DB0A8F"/>
    <w:rsid w:val="00DB37D8"/>
    <w:rsid w:val="00DB5408"/>
    <w:rsid w:val="00DC668F"/>
    <w:rsid w:val="00DD1FD4"/>
    <w:rsid w:val="00DE1489"/>
    <w:rsid w:val="00DF61C6"/>
    <w:rsid w:val="00E019E8"/>
    <w:rsid w:val="00E124EF"/>
    <w:rsid w:val="00E27BE2"/>
    <w:rsid w:val="00E46AF1"/>
    <w:rsid w:val="00E46FD1"/>
    <w:rsid w:val="00E63E06"/>
    <w:rsid w:val="00E660E8"/>
    <w:rsid w:val="00E67311"/>
    <w:rsid w:val="00E704D4"/>
    <w:rsid w:val="00E75471"/>
    <w:rsid w:val="00E762D8"/>
    <w:rsid w:val="00EA4744"/>
    <w:rsid w:val="00EF192B"/>
    <w:rsid w:val="00EF261A"/>
    <w:rsid w:val="00F04ABF"/>
    <w:rsid w:val="00F07D96"/>
    <w:rsid w:val="00F240AE"/>
    <w:rsid w:val="00F3067E"/>
    <w:rsid w:val="00F34DA5"/>
    <w:rsid w:val="00F40AF2"/>
    <w:rsid w:val="00F51BB0"/>
    <w:rsid w:val="00F5308E"/>
    <w:rsid w:val="00F573CC"/>
    <w:rsid w:val="00F738A1"/>
    <w:rsid w:val="00F87B76"/>
    <w:rsid w:val="00F93EA5"/>
    <w:rsid w:val="00F95972"/>
    <w:rsid w:val="00FA426B"/>
    <w:rsid w:val="00FA5C77"/>
    <w:rsid w:val="00FA73D0"/>
    <w:rsid w:val="00FB01FD"/>
    <w:rsid w:val="00FE6BBA"/>
    <w:rsid w:val="00FF34A5"/>
    <w:rsid w:val="00FF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7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53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453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34537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34537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709"/>
    <w:pPr>
      <w:spacing w:before="45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3505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3505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453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5372"/>
  </w:style>
  <w:style w:type="character" w:customStyle="1" w:styleId="Heading1Char">
    <w:name w:val="Heading 1 Char"/>
    <w:basedOn w:val="DefaultParagraphFont"/>
    <w:link w:val="Heading1"/>
    <w:rsid w:val="0034537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45372"/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345372"/>
    <w:rPr>
      <w:rFonts w:ascii="Times New Roman" w:eastAsia="Times New Roman" w:hAnsi="Times New Roman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345372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345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45372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345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537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453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TitleChar">
    <w:name w:val="Title Char"/>
    <w:basedOn w:val="DefaultParagraphFont"/>
    <w:link w:val="Title"/>
    <w:rsid w:val="00345372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CommentText">
    <w:name w:val="annotation text"/>
    <w:basedOn w:val="Normal"/>
    <w:link w:val="CommentTextChar"/>
    <w:rsid w:val="00345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rsid w:val="0034537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yperlink">
    <w:name w:val="Hyperlink"/>
    <w:rsid w:val="00345372"/>
    <w:rPr>
      <w:color w:val="0000FF"/>
      <w:u w:val="single"/>
    </w:rPr>
  </w:style>
  <w:style w:type="character" w:styleId="Strong">
    <w:name w:val="Strong"/>
    <w:uiPriority w:val="22"/>
    <w:qFormat/>
    <w:rsid w:val="00345372"/>
    <w:rPr>
      <w:b/>
      <w:bCs/>
    </w:rPr>
  </w:style>
  <w:style w:type="paragraph" w:styleId="BalloonText">
    <w:name w:val="Balloon Text"/>
    <w:basedOn w:val="Normal"/>
    <w:link w:val="BalloonTextChar"/>
    <w:rsid w:val="0034537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372"/>
    <w:rPr>
      <w:rFonts w:ascii="Tahoma" w:eastAsia="Times New Roman" w:hAnsi="Tahoma" w:cs="Times New Roman"/>
      <w:sz w:val="16"/>
      <w:szCs w:val="16"/>
    </w:rPr>
  </w:style>
  <w:style w:type="character" w:styleId="FollowedHyperlink">
    <w:name w:val="FollowedHyperlink"/>
    <w:rsid w:val="00345372"/>
    <w:rPr>
      <w:color w:val="800080"/>
      <w:u w:val="single"/>
    </w:rPr>
  </w:style>
  <w:style w:type="paragraph" w:styleId="ListParagraph">
    <w:name w:val="List Paragraph"/>
    <w:basedOn w:val="Normal"/>
    <w:rsid w:val="00E762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64638"/>
  </w:style>
  <w:style w:type="character" w:customStyle="1" w:styleId="title-text">
    <w:name w:val="title-text"/>
    <w:basedOn w:val="DefaultParagraphFont"/>
    <w:rsid w:val="00CD681A"/>
  </w:style>
  <w:style w:type="character" w:customStyle="1" w:styleId="marklndvnc83s">
    <w:name w:val="marklndvnc83s"/>
    <w:basedOn w:val="DefaultParagraphFont"/>
    <w:rsid w:val="005A6E3E"/>
  </w:style>
  <w:style w:type="character" w:customStyle="1" w:styleId="ej-journal-name">
    <w:name w:val="ej-journal-name"/>
    <w:basedOn w:val="DefaultParagraphFont"/>
    <w:rsid w:val="00F9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5.aaos.org/oko/partners/ota/main.c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723D-BF62-5447-9343-9BE0882F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11890</Words>
  <Characters>67773</Characters>
  <Application>Microsoft Office Word</Application>
  <DocSecurity>0</DocSecurity>
  <Lines>564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79504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J Hattrup</dc:creator>
  <cp:lastModifiedBy>Gilbert Ortega</cp:lastModifiedBy>
  <cp:revision>2</cp:revision>
  <cp:lastPrinted>2018-09-25T02:12:00Z</cp:lastPrinted>
  <dcterms:created xsi:type="dcterms:W3CDTF">2024-08-12T21:36:00Z</dcterms:created>
  <dcterms:modified xsi:type="dcterms:W3CDTF">2024-08-12T21:36:00Z</dcterms:modified>
</cp:coreProperties>
</file>