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A6DF" w14:textId="1D912B4F" w:rsidR="00A80BE7" w:rsidRPr="00205811" w:rsidRDefault="003612A8" w:rsidP="006E780B">
      <w:pPr>
        <w:tabs>
          <w:tab w:val="center" w:pos="4680"/>
        </w:tabs>
        <w:rPr>
          <w:sz w:val="32"/>
          <w:szCs w:val="3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FA0E33D" wp14:editId="6880709F">
            <wp:simplePos x="0" y="0"/>
            <wp:positionH relativeFrom="margin">
              <wp:posOffset>4781550</wp:posOffset>
            </wp:positionH>
            <wp:positionV relativeFrom="paragraph">
              <wp:posOffset>57150</wp:posOffset>
            </wp:positionV>
            <wp:extent cx="1528445" cy="1763395"/>
            <wp:effectExtent l="0" t="0" r="0" b="8255"/>
            <wp:wrapTight wrapText="left">
              <wp:wrapPolygon edited="0">
                <wp:start x="0" y="0"/>
                <wp:lineTo x="0" y="21468"/>
                <wp:lineTo x="21268" y="21468"/>
                <wp:lineTo x="212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BE7" w:rsidRPr="00205811">
        <w:rPr>
          <w:sz w:val="32"/>
          <w:szCs w:val="32"/>
        </w:rPr>
        <w:fldChar w:fldCharType="begin"/>
      </w:r>
      <w:r w:rsidR="00A80BE7" w:rsidRPr="00205811">
        <w:rPr>
          <w:sz w:val="32"/>
          <w:szCs w:val="32"/>
        </w:rPr>
        <w:instrText xml:space="preserve"> SEQ CHAPTER \h \r 1</w:instrText>
      </w:r>
      <w:r w:rsidR="00A80BE7" w:rsidRPr="00205811">
        <w:rPr>
          <w:sz w:val="32"/>
          <w:szCs w:val="32"/>
        </w:rPr>
        <w:fldChar w:fldCharType="end"/>
      </w:r>
      <w:r w:rsidR="00A80BE7" w:rsidRPr="00205811">
        <w:rPr>
          <w:b/>
          <w:sz w:val="32"/>
          <w:szCs w:val="32"/>
        </w:rPr>
        <w:t>WAYNE MARTIN WHALEN, D.C.</w:t>
      </w:r>
      <w:r w:rsidR="006E780B" w:rsidRPr="006E780B">
        <w:rPr>
          <w:noProof/>
          <w:sz w:val="22"/>
          <w:szCs w:val="22"/>
        </w:rPr>
        <w:t xml:space="preserve"> </w:t>
      </w:r>
      <w:r w:rsidR="006E780B">
        <w:rPr>
          <w:noProof/>
          <w:sz w:val="22"/>
          <w:szCs w:val="22"/>
        </w:rPr>
        <w:t xml:space="preserve">                                  </w:t>
      </w:r>
    </w:p>
    <w:p w14:paraId="252F901E" w14:textId="77777777" w:rsidR="00586206" w:rsidRDefault="00586206" w:rsidP="006E780B">
      <w:pPr>
        <w:tabs>
          <w:tab w:val="center" w:pos="4680"/>
        </w:tabs>
        <w:rPr>
          <w:sz w:val="22"/>
          <w:szCs w:val="22"/>
        </w:rPr>
      </w:pPr>
    </w:p>
    <w:p w14:paraId="0405A1B1" w14:textId="40FF821E" w:rsidR="00A80BE7" w:rsidRPr="009375DF" w:rsidRDefault="00A80BE7" w:rsidP="006E780B">
      <w:pPr>
        <w:tabs>
          <w:tab w:val="center" w:pos="4680"/>
        </w:tabs>
        <w:rPr>
          <w:sz w:val="22"/>
          <w:szCs w:val="22"/>
        </w:rPr>
      </w:pPr>
      <w:r w:rsidRPr="009375DF">
        <w:rPr>
          <w:sz w:val="22"/>
          <w:szCs w:val="22"/>
        </w:rPr>
        <w:t>Doctor of Chiropractic</w:t>
      </w:r>
    </w:p>
    <w:p w14:paraId="6718AD42" w14:textId="77777777" w:rsidR="00A80BE7" w:rsidRPr="009375DF" w:rsidRDefault="00A80BE7" w:rsidP="006E780B">
      <w:pPr>
        <w:tabs>
          <w:tab w:val="center" w:pos="4680"/>
        </w:tabs>
        <w:rPr>
          <w:sz w:val="22"/>
          <w:szCs w:val="22"/>
        </w:rPr>
      </w:pPr>
      <w:r w:rsidRPr="009375DF">
        <w:rPr>
          <w:sz w:val="22"/>
          <w:szCs w:val="22"/>
        </w:rPr>
        <w:t>Fellow, International Academy of Chiropractic Neurology</w:t>
      </w:r>
    </w:p>
    <w:p w14:paraId="38BBB264" w14:textId="77777777" w:rsidR="00A80BE7" w:rsidRPr="009375DF" w:rsidRDefault="00A80BE7" w:rsidP="006E780B">
      <w:pPr>
        <w:tabs>
          <w:tab w:val="center" w:pos="4680"/>
        </w:tabs>
        <w:rPr>
          <w:sz w:val="22"/>
          <w:szCs w:val="22"/>
        </w:rPr>
      </w:pPr>
      <w:r w:rsidRPr="009375DF">
        <w:rPr>
          <w:sz w:val="22"/>
          <w:szCs w:val="22"/>
        </w:rPr>
        <w:t>Fellow, International College of Chiropractors</w:t>
      </w:r>
    </w:p>
    <w:p w14:paraId="13B77202" w14:textId="63148E2E" w:rsidR="00A80BE7" w:rsidRPr="009375DF" w:rsidRDefault="00A80BE7" w:rsidP="006E780B">
      <w:pPr>
        <w:tabs>
          <w:tab w:val="center" w:pos="4680"/>
        </w:tabs>
        <w:rPr>
          <w:sz w:val="22"/>
          <w:szCs w:val="22"/>
        </w:rPr>
      </w:pPr>
      <w:r w:rsidRPr="009375DF">
        <w:rPr>
          <w:sz w:val="22"/>
          <w:szCs w:val="22"/>
        </w:rPr>
        <w:t>Qualified Medical Examiner</w:t>
      </w:r>
      <w:r w:rsidR="00E94EEC">
        <w:rPr>
          <w:sz w:val="22"/>
          <w:szCs w:val="22"/>
        </w:rPr>
        <w:t>, California Division of Workers Compensation</w:t>
      </w:r>
    </w:p>
    <w:p w14:paraId="7F9D7BBB" w14:textId="77777777" w:rsidR="00A80BE7" w:rsidRPr="009375DF" w:rsidRDefault="00A80BE7" w:rsidP="006E780B">
      <w:pPr>
        <w:rPr>
          <w:sz w:val="22"/>
          <w:szCs w:val="22"/>
        </w:rPr>
      </w:pPr>
    </w:p>
    <w:p w14:paraId="57A0C04D" w14:textId="5C27D6CB" w:rsidR="00A80BE7" w:rsidRPr="009375DF" w:rsidRDefault="00A80BE7" w:rsidP="006E780B">
      <w:pPr>
        <w:tabs>
          <w:tab w:val="center" w:pos="4680"/>
        </w:tabs>
        <w:rPr>
          <w:sz w:val="22"/>
          <w:szCs w:val="22"/>
        </w:rPr>
      </w:pPr>
      <w:r w:rsidRPr="009375DF">
        <w:rPr>
          <w:sz w:val="22"/>
          <w:szCs w:val="22"/>
        </w:rPr>
        <w:t xml:space="preserve">9570 Cuyamaca </w:t>
      </w:r>
      <w:proofErr w:type="gramStart"/>
      <w:r w:rsidRPr="009375DF">
        <w:rPr>
          <w:sz w:val="22"/>
          <w:szCs w:val="22"/>
        </w:rPr>
        <w:t>Street ,</w:t>
      </w:r>
      <w:proofErr w:type="gramEnd"/>
      <w:r w:rsidRPr="009375DF">
        <w:rPr>
          <w:sz w:val="22"/>
          <w:szCs w:val="22"/>
        </w:rPr>
        <w:t xml:space="preserve"> Suite </w:t>
      </w:r>
      <w:proofErr w:type="gramStart"/>
      <w:r w:rsidRPr="009375DF">
        <w:rPr>
          <w:sz w:val="22"/>
          <w:szCs w:val="22"/>
        </w:rPr>
        <w:t>101  Santee</w:t>
      </w:r>
      <w:proofErr w:type="gramEnd"/>
      <w:r w:rsidRPr="009375DF">
        <w:rPr>
          <w:sz w:val="22"/>
          <w:szCs w:val="22"/>
        </w:rPr>
        <w:t xml:space="preserve"> CA 92071</w:t>
      </w:r>
    </w:p>
    <w:p w14:paraId="4CFE1E1E" w14:textId="3601B0BC" w:rsidR="00A80BE7" w:rsidRPr="009375DF" w:rsidRDefault="00A80BE7" w:rsidP="006E780B">
      <w:pPr>
        <w:tabs>
          <w:tab w:val="center" w:pos="4680"/>
        </w:tabs>
        <w:rPr>
          <w:sz w:val="22"/>
          <w:szCs w:val="22"/>
        </w:rPr>
      </w:pPr>
      <w:r w:rsidRPr="009375DF">
        <w:rPr>
          <w:sz w:val="22"/>
          <w:szCs w:val="22"/>
        </w:rPr>
        <w:t xml:space="preserve">(619) </w:t>
      </w:r>
      <w:r w:rsidR="00530D3E">
        <w:rPr>
          <w:sz w:val="22"/>
          <w:szCs w:val="22"/>
        </w:rPr>
        <w:t>368-1145 (</w:t>
      </w:r>
      <w:proofErr w:type="gramStart"/>
      <w:r w:rsidR="00530D3E">
        <w:rPr>
          <w:sz w:val="22"/>
          <w:szCs w:val="22"/>
        </w:rPr>
        <w:t>Cell)  (</w:t>
      </w:r>
      <w:proofErr w:type="gramEnd"/>
      <w:r w:rsidR="00530D3E">
        <w:rPr>
          <w:sz w:val="22"/>
          <w:szCs w:val="22"/>
        </w:rPr>
        <w:t>619) 258-1144 (Office)</w:t>
      </w:r>
    </w:p>
    <w:p w14:paraId="7517CB7E" w14:textId="77777777" w:rsidR="00A80BE7" w:rsidRPr="00526B4D" w:rsidRDefault="00A80BE7" w:rsidP="006E780B">
      <w:pPr>
        <w:tabs>
          <w:tab w:val="center" w:pos="4680"/>
        </w:tabs>
        <w:rPr>
          <w:sz w:val="22"/>
          <w:szCs w:val="22"/>
          <w:lang w:val="fr-FR"/>
        </w:rPr>
      </w:pPr>
      <w:proofErr w:type="gramStart"/>
      <w:r w:rsidRPr="00526B4D">
        <w:rPr>
          <w:sz w:val="22"/>
          <w:szCs w:val="22"/>
          <w:lang w:val="fr-FR"/>
        </w:rPr>
        <w:t>Email:</w:t>
      </w:r>
      <w:proofErr w:type="gramEnd"/>
      <w:r w:rsidRPr="00526B4D">
        <w:rPr>
          <w:sz w:val="22"/>
          <w:szCs w:val="22"/>
          <w:lang w:val="fr-FR"/>
        </w:rPr>
        <w:t xml:space="preserve">  </w:t>
      </w:r>
      <w:hyperlink r:id="rId8" w:history="1">
        <w:r w:rsidRPr="00526B4D">
          <w:rPr>
            <w:rStyle w:val="Hyperlink"/>
            <w:sz w:val="22"/>
            <w:szCs w:val="22"/>
            <w:lang w:val="fr-FR"/>
          </w:rPr>
          <w:t>DrWWhalen@gmail.com</w:t>
        </w:r>
      </w:hyperlink>
    </w:p>
    <w:p w14:paraId="2CE69F41" w14:textId="77777777" w:rsidR="00A80BE7" w:rsidRPr="00526B4D" w:rsidRDefault="00A80BE7" w:rsidP="006E780B">
      <w:pPr>
        <w:tabs>
          <w:tab w:val="center" w:pos="4680"/>
        </w:tabs>
        <w:rPr>
          <w:sz w:val="22"/>
          <w:szCs w:val="22"/>
          <w:lang w:val="fr-FR"/>
        </w:rPr>
      </w:pPr>
      <w:r w:rsidRPr="00526B4D">
        <w:rPr>
          <w:sz w:val="22"/>
          <w:szCs w:val="22"/>
          <w:lang w:val="fr-FR"/>
        </w:rPr>
        <w:t xml:space="preserve">Web </w:t>
      </w:r>
      <w:proofErr w:type="gramStart"/>
      <w:r w:rsidRPr="00526B4D">
        <w:rPr>
          <w:sz w:val="22"/>
          <w:szCs w:val="22"/>
          <w:lang w:val="fr-FR"/>
        </w:rPr>
        <w:t>Site:</w:t>
      </w:r>
      <w:proofErr w:type="gramEnd"/>
      <w:r w:rsidRPr="00526B4D">
        <w:rPr>
          <w:sz w:val="22"/>
          <w:szCs w:val="22"/>
          <w:lang w:val="fr-FR"/>
        </w:rPr>
        <w:t xml:space="preserve">  www.DrWhalen.com</w:t>
      </w:r>
    </w:p>
    <w:p w14:paraId="26784B78" w14:textId="77777777" w:rsidR="00A80BE7" w:rsidRPr="00526B4D" w:rsidRDefault="00A80BE7" w:rsidP="00A80BE7">
      <w:pPr>
        <w:rPr>
          <w:sz w:val="22"/>
          <w:szCs w:val="22"/>
          <w:lang w:val="fr-FR"/>
        </w:rPr>
      </w:pPr>
    </w:p>
    <w:p w14:paraId="7EA47BD1" w14:textId="77777777" w:rsidR="00A80BE7" w:rsidRPr="009375DF" w:rsidRDefault="00A80BE7" w:rsidP="00A80BE7">
      <w:pPr>
        <w:rPr>
          <w:b/>
          <w:sz w:val="22"/>
          <w:szCs w:val="22"/>
        </w:rPr>
      </w:pPr>
      <w:r w:rsidRPr="009375DF">
        <w:rPr>
          <w:b/>
          <w:sz w:val="22"/>
          <w:szCs w:val="22"/>
        </w:rPr>
        <w:t>CURRENT POSITION</w:t>
      </w:r>
    </w:p>
    <w:p w14:paraId="072EF764" w14:textId="77777777" w:rsidR="00A80BE7" w:rsidRPr="009375DF" w:rsidRDefault="00A80BE7" w:rsidP="00A80BE7">
      <w:pPr>
        <w:rPr>
          <w:sz w:val="22"/>
          <w:szCs w:val="22"/>
        </w:rPr>
      </w:pPr>
    </w:p>
    <w:p w14:paraId="2FD5718C" w14:textId="28ED3325" w:rsidR="00A80BE7" w:rsidRDefault="00E35715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Clinic Director</w:t>
      </w:r>
      <w:r w:rsidR="00530D3E">
        <w:rPr>
          <w:sz w:val="22"/>
          <w:szCs w:val="22"/>
        </w:rPr>
        <w:t>/Owner</w:t>
      </w:r>
      <w:r w:rsidR="00A80BE7" w:rsidRPr="009375DF">
        <w:rPr>
          <w:sz w:val="22"/>
          <w:szCs w:val="22"/>
        </w:rPr>
        <w:t xml:space="preserve">, Whalen Chiropractic, Santee </w:t>
      </w:r>
      <w:proofErr w:type="gramStart"/>
      <w:r w:rsidR="00A80BE7" w:rsidRPr="009375DF">
        <w:rPr>
          <w:sz w:val="22"/>
          <w:szCs w:val="22"/>
        </w:rPr>
        <w:t>CA,  1988</w:t>
      </w:r>
      <w:proofErr w:type="gramEnd"/>
      <w:r w:rsidR="00A80BE7" w:rsidRPr="009375DF">
        <w:rPr>
          <w:sz w:val="22"/>
          <w:szCs w:val="22"/>
        </w:rPr>
        <w:t>-Present</w:t>
      </w:r>
      <w:r w:rsidR="00FD4DFA">
        <w:rPr>
          <w:sz w:val="22"/>
          <w:szCs w:val="22"/>
        </w:rPr>
        <w:t>.</w:t>
      </w:r>
    </w:p>
    <w:p w14:paraId="7ABF8EBE" w14:textId="21D412E6" w:rsidR="00530D3E" w:rsidRDefault="00530D3E" w:rsidP="00A80BE7">
      <w:pPr>
        <w:rPr>
          <w:sz w:val="22"/>
          <w:szCs w:val="22"/>
        </w:rPr>
      </w:pPr>
    </w:p>
    <w:p w14:paraId="0E52980F" w14:textId="51E8558C" w:rsidR="00530D3E" w:rsidRPr="009375DF" w:rsidRDefault="00530D3E" w:rsidP="00530D3E">
      <w:pPr>
        <w:rPr>
          <w:b/>
          <w:sz w:val="22"/>
          <w:szCs w:val="22"/>
        </w:rPr>
      </w:pPr>
      <w:r w:rsidRPr="009375DF">
        <w:rPr>
          <w:b/>
          <w:sz w:val="22"/>
          <w:szCs w:val="22"/>
        </w:rPr>
        <w:t>LICENSES</w:t>
      </w:r>
      <w:r>
        <w:rPr>
          <w:b/>
          <w:sz w:val="22"/>
          <w:szCs w:val="22"/>
        </w:rPr>
        <w:t>/</w:t>
      </w:r>
      <w:r w:rsidRPr="00530D3E">
        <w:rPr>
          <w:b/>
          <w:sz w:val="22"/>
          <w:szCs w:val="22"/>
        </w:rPr>
        <w:t xml:space="preserve"> </w:t>
      </w:r>
      <w:r w:rsidRPr="009375DF">
        <w:rPr>
          <w:b/>
          <w:sz w:val="22"/>
          <w:szCs w:val="22"/>
        </w:rPr>
        <w:t>CERTIFICATION</w:t>
      </w:r>
      <w:r>
        <w:rPr>
          <w:b/>
          <w:sz w:val="22"/>
          <w:szCs w:val="22"/>
        </w:rPr>
        <w:t>S</w:t>
      </w:r>
    </w:p>
    <w:p w14:paraId="11A031AC" w14:textId="7CA68AB1" w:rsidR="00530D3E" w:rsidRDefault="00530D3E" w:rsidP="00530D3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9375DF">
        <w:rPr>
          <w:b/>
          <w:sz w:val="22"/>
          <w:szCs w:val="22"/>
        </w:rPr>
        <w:t xml:space="preserve">  </w:t>
      </w:r>
    </w:p>
    <w:p w14:paraId="77022397" w14:textId="53847AF5" w:rsidR="00530D3E" w:rsidRDefault="00530D3E" w:rsidP="00530D3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375DF">
        <w:rPr>
          <w:sz w:val="22"/>
          <w:szCs w:val="22"/>
        </w:rPr>
        <w:t>California License to Practice Chiropractic (18999) 1988</w:t>
      </w:r>
      <w:r>
        <w:rPr>
          <w:sz w:val="22"/>
          <w:szCs w:val="22"/>
        </w:rPr>
        <w:t>- present.</w:t>
      </w:r>
    </w:p>
    <w:p w14:paraId="1C6DE1DF" w14:textId="3E7EEBD2" w:rsidR="00530D3E" w:rsidRDefault="00530D3E" w:rsidP="00530D3E">
      <w:pPr>
        <w:rPr>
          <w:sz w:val="22"/>
          <w:szCs w:val="22"/>
        </w:rPr>
      </w:pPr>
    </w:p>
    <w:p w14:paraId="2629BFE4" w14:textId="3B4C3131" w:rsidR="00530D3E" w:rsidRDefault="00530D3E" w:rsidP="00530D3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375DF">
        <w:rPr>
          <w:sz w:val="22"/>
          <w:szCs w:val="22"/>
        </w:rPr>
        <w:t>Hawaii Chiropractic License (DC712) 1995</w:t>
      </w:r>
      <w:r>
        <w:rPr>
          <w:sz w:val="22"/>
          <w:szCs w:val="22"/>
        </w:rPr>
        <w:t xml:space="preserve"> (inactive)</w:t>
      </w:r>
    </w:p>
    <w:p w14:paraId="315DF5AC" w14:textId="77777777" w:rsidR="00530D3E" w:rsidRPr="009375DF" w:rsidRDefault="00530D3E" w:rsidP="00530D3E">
      <w:pPr>
        <w:rPr>
          <w:b/>
          <w:sz w:val="22"/>
          <w:szCs w:val="22"/>
        </w:rPr>
      </w:pPr>
    </w:p>
    <w:p w14:paraId="499E4C21" w14:textId="77777777" w:rsidR="00530D3E" w:rsidRDefault="00530D3E" w:rsidP="00530D3E">
      <w:pPr>
        <w:rPr>
          <w:sz w:val="22"/>
          <w:szCs w:val="22"/>
        </w:rPr>
      </w:pPr>
      <w:r w:rsidRPr="009375DF">
        <w:rPr>
          <w:b/>
          <w:sz w:val="22"/>
          <w:szCs w:val="22"/>
        </w:rPr>
        <w:t xml:space="preserve">  </w:t>
      </w:r>
      <w:r w:rsidRPr="009375DF">
        <w:rPr>
          <w:sz w:val="22"/>
          <w:szCs w:val="22"/>
        </w:rPr>
        <w:t xml:space="preserve">Fellow, International Academy of Chiropractic </w:t>
      </w:r>
      <w:proofErr w:type="gramStart"/>
      <w:r w:rsidRPr="009375DF">
        <w:rPr>
          <w:sz w:val="22"/>
          <w:szCs w:val="22"/>
        </w:rPr>
        <w:t>Neurology,  May</w:t>
      </w:r>
      <w:proofErr w:type="gramEnd"/>
      <w:r w:rsidRPr="009375DF">
        <w:rPr>
          <w:sz w:val="22"/>
          <w:szCs w:val="22"/>
        </w:rPr>
        <w:t xml:space="preserve"> 2008</w:t>
      </w:r>
      <w:r>
        <w:rPr>
          <w:sz w:val="22"/>
          <w:szCs w:val="22"/>
        </w:rPr>
        <w:t>- present.</w:t>
      </w:r>
    </w:p>
    <w:p w14:paraId="58DB741D" w14:textId="77777777" w:rsidR="00530D3E" w:rsidRPr="009375DF" w:rsidRDefault="00530D3E" w:rsidP="00530D3E">
      <w:pPr>
        <w:rPr>
          <w:sz w:val="22"/>
          <w:szCs w:val="22"/>
        </w:rPr>
      </w:pPr>
    </w:p>
    <w:p w14:paraId="76026C7A" w14:textId="3275308A" w:rsidR="00530D3E" w:rsidRDefault="00530D3E" w:rsidP="00530D3E">
      <w:pPr>
        <w:rPr>
          <w:sz w:val="22"/>
          <w:szCs w:val="22"/>
        </w:rPr>
      </w:pPr>
      <w:r w:rsidRPr="009375DF">
        <w:rPr>
          <w:b/>
          <w:sz w:val="22"/>
          <w:szCs w:val="22"/>
        </w:rPr>
        <w:t xml:space="preserve">  </w:t>
      </w:r>
      <w:r w:rsidRPr="009375DF">
        <w:rPr>
          <w:sz w:val="22"/>
          <w:szCs w:val="22"/>
        </w:rPr>
        <w:t>Diplomate, American Chiropractic Academy of Neurology</w:t>
      </w:r>
      <w:r>
        <w:rPr>
          <w:sz w:val="22"/>
          <w:szCs w:val="22"/>
        </w:rPr>
        <w:t xml:space="preserve">, </w:t>
      </w:r>
      <w:r w:rsidRPr="009375DF">
        <w:rPr>
          <w:sz w:val="22"/>
          <w:szCs w:val="22"/>
        </w:rPr>
        <w:t>1993</w:t>
      </w:r>
      <w:r>
        <w:rPr>
          <w:sz w:val="22"/>
          <w:szCs w:val="22"/>
        </w:rPr>
        <w:t>.</w:t>
      </w:r>
      <w:r w:rsidRPr="009375DF">
        <w:rPr>
          <w:sz w:val="22"/>
          <w:szCs w:val="22"/>
        </w:rPr>
        <w:t xml:space="preserve"> </w:t>
      </w:r>
    </w:p>
    <w:p w14:paraId="45785F68" w14:textId="77777777" w:rsidR="00530D3E" w:rsidRPr="009375DF" w:rsidRDefault="00530D3E" w:rsidP="00530D3E">
      <w:pPr>
        <w:rPr>
          <w:sz w:val="22"/>
          <w:szCs w:val="22"/>
        </w:rPr>
      </w:pPr>
    </w:p>
    <w:p w14:paraId="35F0F64B" w14:textId="49F43176" w:rsidR="00530D3E" w:rsidRDefault="00530D3E" w:rsidP="00530D3E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Qualified Medical Examiner</w:t>
      </w:r>
      <w:r w:rsidR="00E94EEC">
        <w:rPr>
          <w:sz w:val="22"/>
          <w:szCs w:val="22"/>
        </w:rPr>
        <w:t>,</w:t>
      </w:r>
      <w:r w:rsidRPr="009375DF">
        <w:rPr>
          <w:sz w:val="22"/>
          <w:szCs w:val="22"/>
        </w:rPr>
        <w:t xml:space="preserve"> Department of Industrial Relations, State of California 1997</w:t>
      </w:r>
      <w:r>
        <w:rPr>
          <w:sz w:val="22"/>
          <w:szCs w:val="22"/>
        </w:rPr>
        <w:t xml:space="preserve">- </w:t>
      </w:r>
    </w:p>
    <w:p w14:paraId="78256918" w14:textId="4938A187" w:rsidR="00530D3E" w:rsidRPr="009375DF" w:rsidRDefault="00530D3E" w:rsidP="00530D3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3571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present.</w:t>
      </w:r>
    </w:p>
    <w:p w14:paraId="4E3DB35B" w14:textId="7B4113B8" w:rsidR="00530D3E" w:rsidRDefault="00530D3E" w:rsidP="00530D3E">
      <w:pPr>
        <w:rPr>
          <w:sz w:val="22"/>
          <w:szCs w:val="22"/>
        </w:rPr>
      </w:pPr>
    </w:p>
    <w:p w14:paraId="7CB4506A" w14:textId="0612D31B" w:rsidR="00530D3E" w:rsidRDefault="00530D3E" w:rsidP="00530D3E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375DF">
        <w:rPr>
          <w:sz w:val="22"/>
          <w:szCs w:val="22"/>
        </w:rPr>
        <w:t xml:space="preserve"> Certified in Manipulation under Anesthesia, Southern Calif. University of Health Sciences, </w:t>
      </w:r>
    </w:p>
    <w:p w14:paraId="2C7DFEA0" w14:textId="3F66F976" w:rsidR="00530D3E" w:rsidRDefault="00530D3E" w:rsidP="00530D3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3571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9375DF">
        <w:rPr>
          <w:sz w:val="22"/>
          <w:szCs w:val="22"/>
        </w:rPr>
        <w:t>2003</w:t>
      </w:r>
      <w:r>
        <w:rPr>
          <w:sz w:val="22"/>
          <w:szCs w:val="22"/>
        </w:rPr>
        <w:t>.</w:t>
      </w:r>
    </w:p>
    <w:p w14:paraId="0A9E79D3" w14:textId="77777777" w:rsidR="00530D3E" w:rsidRPr="009375DF" w:rsidRDefault="00530D3E" w:rsidP="00530D3E">
      <w:pPr>
        <w:rPr>
          <w:sz w:val="22"/>
          <w:szCs w:val="22"/>
        </w:rPr>
      </w:pPr>
    </w:p>
    <w:p w14:paraId="30168ACB" w14:textId="77777777" w:rsidR="00530D3E" w:rsidRDefault="00530D3E" w:rsidP="00530D3E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Industrial Disability Evaluator, California Chiropractic Foundation, 1997</w:t>
      </w:r>
    </w:p>
    <w:p w14:paraId="6BD75454" w14:textId="77777777" w:rsidR="00530D3E" w:rsidRPr="009375DF" w:rsidRDefault="00530D3E" w:rsidP="00530D3E">
      <w:pPr>
        <w:rPr>
          <w:sz w:val="22"/>
          <w:szCs w:val="22"/>
        </w:rPr>
      </w:pPr>
    </w:p>
    <w:p w14:paraId="3ECAF867" w14:textId="77777777" w:rsidR="00530D3E" w:rsidRDefault="00530D3E" w:rsidP="00530D3E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Diplomate, National Board of Chiropractic Examiners 1986</w:t>
      </w:r>
    </w:p>
    <w:p w14:paraId="0BA851D3" w14:textId="77777777" w:rsidR="00530D3E" w:rsidRPr="009375DF" w:rsidRDefault="00530D3E" w:rsidP="00530D3E">
      <w:pPr>
        <w:rPr>
          <w:sz w:val="22"/>
          <w:szCs w:val="22"/>
        </w:rPr>
      </w:pPr>
    </w:p>
    <w:p w14:paraId="5357CD4A" w14:textId="69F0664F" w:rsidR="00530D3E" w:rsidRDefault="00530D3E" w:rsidP="00530D3E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Certified Radiology Supervisor</w:t>
      </w:r>
      <w:r w:rsidR="00E94EEC">
        <w:rPr>
          <w:sz w:val="22"/>
          <w:szCs w:val="22"/>
        </w:rPr>
        <w:t>,</w:t>
      </w:r>
      <w:r w:rsidR="00B70CF2">
        <w:rPr>
          <w:sz w:val="22"/>
          <w:szCs w:val="22"/>
        </w:rPr>
        <w:t>1988-2017.</w:t>
      </w:r>
    </w:p>
    <w:p w14:paraId="6A6B6E37" w14:textId="77777777" w:rsidR="00530D3E" w:rsidRPr="009375DF" w:rsidRDefault="00530D3E" w:rsidP="00530D3E">
      <w:pPr>
        <w:rPr>
          <w:sz w:val="22"/>
          <w:szCs w:val="22"/>
        </w:rPr>
      </w:pPr>
    </w:p>
    <w:p w14:paraId="3670281F" w14:textId="0C0126FD" w:rsidR="00530D3E" w:rsidRDefault="00530D3E" w:rsidP="00530D3E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 Registered Nurse License, California (</w:t>
      </w:r>
      <w:r w:rsidR="00B70CF2">
        <w:rPr>
          <w:sz w:val="22"/>
          <w:szCs w:val="22"/>
        </w:rPr>
        <w:t>Expired).</w:t>
      </w:r>
    </w:p>
    <w:p w14:paraId="5AE335A4" w14:textId="77777777" w:rsidR="00530D3E" w:rsidRPr="009375DF" w:rsidRDefault="00530D3E" w:rsidP="00530D3E">
      <w:pPr>
        <w:keepLines/>
        <w:rPr>
          <w:sz w:val="22"/>
          <w:szCs w:val="22"/>
        </w:rPr>
      </w:pPr>
    </w:p>
    <w:p w14:paraId="5FE5CF67" w14:textId="77777777" w:rsidR="00530D3E" w:rsidRPr="009375DF" w:rsidRDefault="00530D3E" w:rsidP="00A80BE7">
      <w:pPr>
        <w:rPr>
          <w:sz w:val="22"/>
          <w:szCs w:val="22"/>
        </w:rPr>
      </w:pPr>
    </w:p>
    <w:p w14:paraId="6EB2B8C6" w14:textId="30A6FEBF" w:rsidR="00A80BE7" w:rsidRPr="009375DF" w:rsidRDefault="00A80BE7" w:rsidP="00A80BE7">
      <w:pPr>
        <w:rPr>
          <w:sz w:val="22"/>
          <w:szCs w:val="22"/>
        </w:rPr>
      </w:pPr>
      <w:r w:rsidRPr="009375DF">
        <w:rPr>
          <w:b/>
          <w:sz w:val="22"/>
          <w:szCs w:val="22"/>
        </w:rPr>
        <w:t>EDUCATION</w:t>
      </w:r>
      <w:r w:rsidR="00480540">
        <w:rPr>
          <w:b/>
          <w:sz w:val="22"/>
          <w:szCs w:val="22"/>
        </w:rPr>
        <w:t>/ TRAINING</w:t>
      </w:r>
    </w:p>
    <w:p w14:paraId="596773DF" w14:textId="77777777" w:rsidR="00A80BE7" w:rsidRPr="009375DF" w:rsidRDefault="00A80BE7" w:rsidP="00A80BE7">
      <w:pPr>
        <w:rPr>
          <w:sz w:val="22"/>
          <w:szCs w:val="22"/>
        </w:rPr>
      </w:pPr>
    </w:p>
    <w:p w14:paraId="70D51A3C" w14:textId="778872B8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Doctor of Chiropractic, Palmer College of Chiropractic-</w:t>
      </w:r>
      <w:proofErr w:type="gramStart"/>
      <w:r w:rsidRPr="009375DF">
        <w:rPr>
          <w:sz w:val="22"/>
          <w:szCs w:val="22"/>
        </w:rPr>
        <w:t xml:space="preserve">West,   </w:t>
      </w:r>
      <w:proofErr w:type="gramEnd"/>
      <w:r w:rsidRPr="009375DF">
        <w:rPr>
          <w:sz w:val="22"/>
          <w:szCs w:val="22"/>
        </w:rPr>
        <w:t xml:space="preserve"> Sunnyvale, CA 1986</w:t>
      </w:r>
      <w:r w:rsidR="00FD4DFA">
        <w:rPr>
          <w:sz w:val="22"/>
          <w:szCs w:val="22"/>
        </w:rPr>
        <w:t>.</w:t>
      </w:r>
    </w:p>
    <w:p w14:paraId="1BF39612" w14:textId="77777777" w:rsidR="009375DF" w:rsidRPr="009375DF" w:rsidRDefault="009375DF" w:rsidP="00A80BE7">
      <w:pPr>
        <w:rPr>
          <w:sz w:val="22"/>
          <w:szCs w:val="22"/>
        </w:rPr>
      </w:pPr>
    </w:p>
    <w:p w14:paraId="3A5C630A" w14:textId="1FA22CDF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Bachelor of Science, Nursing, San Diego State University, 1978</w:t>
      </w:r>
    </w:p>
    <w:p w14:paraId="6B85F696" w14:textId="77777777" w:rsidR="009375DF" w:rsidRPr="009375DF" w:rsidRDefault="009375DF" w:rsidP="00A80BE7">
      <w:pPr>
        <w:rPr>
          <w:sz w:val="22"/>
          <w:szCs w:val="22"/>
        </w:rPr>
      </w:pPr>
    </w:p>
    <w:p w14:paraId="05503833" w14:textId="3B3B7B85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Diplomate Program, Chiropractic Neurology, Los Angeles College of Chiropractic, 1990-93</w:t>
      </w:r>
      <w:r w:rsidR="00FD4DFA">
        <w:rPr>
          <w:sz w:val="22"/>
          <w:szCs w:val="22"/>
        </w:rPr>
        <w:t>.</w:t>
      </w:r>
    </w:p>
    <w:p w14:paraId="1A1E69E7" w14:textId="77777777" w:rsidR="009375DF" w:rsidRDefault="009375DF" w:rsidP="00A80BE7">
      <w:pPr>
        <w:rPr>
          <w:sz w:val="22"/>
          <w:szCs w:val="22"/>
        </w:rPr>
      </w:pPr>
    </w:p>
    <w:p w14:paraId="7188AD87" w14:textId="01008FCE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Board </w:t>
      </w:r>
      <w:proofErr w:type="gramStart"/>
      <w:r w:rsidRPr="009375DF">
        <w:rPr>
          <w:sz w:val="22"/>
          <w:szCs w:val="22"/>
        </w:rPr>
        <w:t>Certifi</w:t>
      </w:r>
      <w:r w:rsidR="00B70CF2">
        <w:rPr>
          <w:sz w:val="22"/>
          <w:szCs w:val="22"/>
        </w:rPr>
        <w:t>cation</w:t>
      </w:r>
      <w:r w:rsidRPr="009375DF">
        <w:rPr>
          <w:sz w:val="22"/>
          <w:szCs w:val="22"/>
        </w:rPr>
        <w:t>,  American</w:t>
      </w:r>
      <w:proofErr w:type="gramEnd"/>
      <w:r w:rsidRPr="009375DF">
        <w:rPr>
          <w:sz w:val="22"/>
          <w:szCs w:val="22"/>
        </w:rPr>
        <w:t xml:space="preserve"> Chiropractic Academy of Neurology (DACAN) 1993</w:t>
      </w:r>
      <w:r w:rsidR="00FD4DFA">
        <w:rPr>
          <w:sz w:val="22"/>
          <w:szCs w:val="22"/>
        </w:rPr>
        <w:t>.</w:t>
      </w:r>
    </w:p>
    <w:p w14:paraId="4DB7D25D" w14:textId="77777777" w:rsidR="009375DF" w:rsidRPr="009375DF" w:rsidRDefault="009375DF" w:rsidP="00A80BE7">
      <w:pPr>
        <w:rPr>
          <w:sz w:val="22"/>
          <w:szCs w:val="22"/>
        </w:rPr>
      </w:pPr>
    </w:p>
    <w:p w14:paraId="23760C4E" w14:textId="57DB05DF" w:rsidR="00A80BE7" w:rsidRPr="009375DF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Diplomate Program, Chiropractic Rehabilitation, LACC, 1994-95.   </w:t>
      </w:r>
    </w:p>
    <w:p w14:paraId="02C2D459" w14:textId="77777777" w:rsidR="00A80BE7" w:rsidRPr="009375DF" w:rsidRDefault="00A80BE7" w:rsidP="00A80BE7">
      <w:pPr>
        <w:rPr>
          <w:b/>
          <w:sz w:val="22"/>
          <w:szCs w:val="22"/>
        </w:rPr>
      </w:pPr>
    </w:p>
    <w:p w14:paraId="0758FCCE" w14:textId="152918CF" w:rsidR="00A80BE7" w:rsidRPr="009375DF" w:rsidRDefault="00A80BE7" w:rsidP="00A80BE7">
      <w:pPr>
        <w:rPr>
          <w:b/>
          <w:sz w:val="22"/>
          <w:szCs w:val="22"/>
        </w:rPr>
      </w:pPr>
      <w:r w:rsidRPr="009375DF">
        <w:rPr>
          <w:b/>
          <w:sz w:val="22"/>
          <w:szCs w:val="22"/>
        </w:rPr>
        <w:t xml:space="preserve">PROFESSIONAL </w:t>
      </w:r>
      <w:r w:rsidR="00B70CF2">
        <w:rPr>
          <w:b/>
          <w:sz w:val="22"/>
          <w:szCs w:val="22"/>
        </w:rPr>
        <w:t xml:space="preserve">AND COMMITTEE </w:t>
      </w:r>
      <w:r w:rsidRPr="009375DF">
        <w:rPr>
          <w:b/>
          <w:sz w:val="22"/>
          <w:szCs w:val="22"/>
        </w:rPr>
        <w:t>POSITIONS</w:t>
      </w:r>
    </w:p>
    <w:p w14:paraId="7BE70D3A" w14:textId="6AB3ACBB" w:rsidR="00A80BE7" w:rsidRPr="009375DF" w:rsidRDefault="009C16C7" w:rsidP="00A80BE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9DC543F" w14:textId="77777777" w:rsidR="00E152F2" w:rsidRDefault="009C16C7" w:rsidP="009375D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75DF">
        <w:rPr>
          <w:sz w:val="22"/>
          <w:szCs w:val="22"/>
        </w:rPr>
        <w:t xml:space="preserve"> </w:t>
      </w:r>
    </w:p>
    <w:p w14:paraId="11722A4D" w14:textId="258F2C80" w:rsidR="00E152F2" w:rsidRDefault="00914DB5" w:rsidP="00E152F2">
      <w:pPr>
        <w:rPr>
          <w:sz w:val="22"/>
          <w:szCs w:val="22"/>
        </w:rPr>
      </w:pPr>
      <w:r>
        <w:rPr>
          <w:sz w:val="22"/>
          <w:szCs w:val="22"/>
        </w:rPr>
        <w:t>President,</w:t>
      </w:r>
      <w:r w:rsidR="00E152F2">
        <w:rPr>
          <w:sz w:val="22"/>
          <w:szCs w:val="22"/>
        </w:rPr>
        <w:t xml:space="preserve"> California Society of Industrial Medicine and Surgery (CSMIS) 202</w:t>
      </w:r>
      <w:r>
        <w:rPr>
          <w:sz w:val="22"/>
          <w:szCs w:val="22"/>
        </w:rPr>
        <w:t>5</w:t>
      </w:r>
      <w:r w:rsidR="00E152F2">
        <w:rPr>
          <w:sz w:val="22"/>
          <w:szCs w:val="22"/>
        </w:rPr>
        <w:t>-present.</w:t>
      </w:r>
    </w:p>
    <w:p w14:paraId="4775CDC4" w14:textId="63CD79FA" w:rsidR="00E152F2" w:rsidRDefault="00E152F2" w:rsidP="009375DF">
      <w:pPr>
        <w:rPr>
          <w:sz w:val="22"/>
          <w:szCs w:val="22"/>
        </w:rPr>
      </w:pPr>
    </w:p>
    <w:p w14:paraId="28BFDA83" w14:textId="77777777" w:rsidR="00914DB5" w:rsidRDefault="00914DB5" w:rsidP="009375DF">
      <w:pPr>
        <w:rPr>
          <w:sz w:val="22"/>
          <w:szCs w:val="22"/>
        </w:rPr>
      </w:pPr>
      <w:r>
        <w:rPr>
          <w:sz w:val="22"/>
          <w:szCs w:val="22"/>
        </w:rPr>
        <w:t>Vice President</w:t>
      </w:r>
      <w:r w:rsidR="009C16C7">
        <w:rPr>
          <w:sz w:val="22"/>
          <w:szCs w:val="22"/>
        </w:rPr>
        <w:t>, Education Committee</w:t>
      </w:r>
      <w:r w:rsidR="004D37E8">
        <w:rPr>
          <w:sz w:val="22"/>
          <w:szCs w:val="22"/>
        </w:rPr>
        <w:t xml:space="preserve"> Chair</w:t>
      </w:r>
      <w:r w:rsidR="009C16C7">
        <w:rPr>
          <w:sz w:val="22"/>
          <w:szCs w:val="22"/>
        </w:rPr>
        <w:t xml:space="preserve">, California Society of Industrial Medicine and </w:t>
      </w:r>
    </w:p>
    <w:p w14:paraId="0402F637" w14:textId="1E37DDF7" w:rsidR="009C16C7" w:rsidRDefault="009C16C7" w:rsidP="009375DF">
      <w:pPr>
        <w:rPr>
          <w:sz w:val="22"/>
          <w:szCs w:val="22"/>
        </w:rPr>
      </w:pPr>
      <w:r>
        <w:rPr>
          <w:sz w:val="22"/>
          <w:szCs w:val="22"/>
        </w:rPr>
        <w:t xml:space="preserve">Surgery (CSMIS) </w:t>
      </w:r>
      <w:proofErr w:type="gramStart"/>
      <w:r>
        <w:rPr>
          <w:sz w:val="22"/>
          <w:szCs w:val="22"/>
        </w:rPr>
        <w:t>202</w:t>
      </w:r>
      <w:r w:rsidR="00752E2C">
        <w:rPr>
          <w:sz w:val="22"/>
          <w:szCs w:val="22"/>
        </w:rPr>
        <w:t>4</w:t>
      </w:r>
      <w:r w:rsidR="001E4CBE">
        <w:rPr>
          <w:sz w:val="22"/>
          <w:szCs w:val="22"/>
        </w:rPr>
        <w:t>.</w:t>
      </w:r>
      <w:r>
        <w:rPr>
          <w:sz w:val="22"/>
          <w:szCs w:val="22"/>
        </w:rPr>
        <w:t>.</w:t>
      </w:r>
      <w:proofErr w:type="gramEnd"/>
    </w:p>
    <w:p w14:paraId="532C8C94" w14:textId="77777777" w:rsidR="00752E2C" w:rsidRDefault="00752E2C" w:rsidP="009375DF">
      <w:pPr>
        <w:rPr>
          <w:sz w:val="22"/>
          <w:szCs w:val="22"/>
        </w:rPr>
      </w:pPr>
    </w:p>
    <w:p w14:paraId="6F6C9360" w14:textId="5C85D45F" w:rsidR="00752E2C" w:rsidRDefault="00752E2C" w:rsidP="00752E2C">
      <w:pPr>
        <w:rPr>
          <w:sz w:val="22"/>
          <w:szCs w:val="22"/>
        </w:rPr>
      </w:pPr>
      <w:r>
        <w:rPr>
          <w:sz w:val="22"/>
          <w:szCs w:val="22"/>
        </w:rPr>
        <w:t>Executive Committee, California Society of Industrial Medicine and Surgery (CSMIS) 2022-present.</w:t>
      </w:r>
    </w:p>
    <w:p w14:paraId="4E3ACE9F" w14:textId="77777777" w:rsidR="00752E2C" w:rsidRDefault="00752E2C" w:rsidP="009375DF">
      <w:pPr>
        <w:rPr>
          <w:sz w:val="22"/>
          <w:szCs w:val="22"/>
        </w:rPr>
      </w:pPr>
    </w:p>
    <w:p w14:paraId="09C09D4B" w14:textId="0D874745" w:rsidR="00F94102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Emeritus </w:t>
      </w:r>
      <w:proofErr w:type="gramStart"/>
      <w:r w:rsidR="00F94102">
        <w:rPr>
          <w:sz w:val="22"/>
          <w:szCs w:val="22"/>
        </w:rPr>
        <w:t>Chair</w:t>
      </w:r>
      <w:r w:rsidRPr="009375DF">
        <w:rPr>
          <w:sz w:val="22"/>
          <w:szCs w:val="22"/>
        </w:rPr>
        <w:t>,  Council</w:t>
      </w:r>
      <w:proofErr w:type="gramEnd"/>
      <w:r w:rsidRPr="009375DF">
        <w:rPr>
          <w:sz w:val="22"/>
          <w:szCs w:val="22"/>
        </w:rPr>
        <w:t xml:space="preserve"> on Chiropractic Guidelines and Practice Parameters</w:t>
      </w:r>
      <w:r w:rsidR="00F94102">
        <w:rPr>
          <w:sz w:val="22"/>
          <w:szCs w:val="22"/>
        </w:rPr>
        <w:t xml:space="preserve">, </w:t>
      </w:r>
      <w:r w:rsidR="00710E1C">
        <w:rPr>
          <w:sz w:val="22"/>
          <w:szCs w:val="22"/>
        </w:rPr>
        <w:t>(</w:t>
      </w:r>
      <w:r w:rsidR="00F94102">
        <w:rPr>
          <w:sz w:val="22"/>
          <w:szCs w:val="22"/>
        </w:rPr>
        <w:t>Clinical Compass,</w:t>
      </w:r>
      <w:r w:rsidR="00710E1C">
        <w:rPr>
          <w:sz w:val="22"/>
          <w:szCs w:val="22"/>
        </w:rPr>
        <w:t>)</w:t>
      </w:r>
    </w:p>
    <w:p w14:paraId="38FD1449" w14:textId="7B823667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>2015-Present</w:t>
      </w:r>
      <w:r w:rsidR="00FD4DFA">
        <w:rPr>
          <w:sz w:val="22"/>
          <w:szCs w:val="22"/>
        </w:rPr>
        <w:t>.</w:t>
      </w:r>
    </w:p>
    <w:p w14:paraId="11F2A81D" w14:textId="77777777" w:rsidR="009375DF" w:rsidRPr="009375DF" w:rsidRDefault="009375DF" w:rsidP="00A80BE7">
      <w:pPr>
        <w:rPr>
          <w:sz w:val="22"/>
          <w:szCs w:val="22"/>
        </w:rPr>
      </w:pPr>
    </w:p>
    <w:p w14:paraId="7CD4D55C" w14:textId="6DCE1E46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proofErr w:type="gramStart"/>
      <w:r w:rsidRPr="009375DF">
        <w:rPr>
          <w:sz w:val="22"/>
          <w:szCs w:val="22"/>
        </w:rPr>
        <w:t>Appoin</w:t>
      </w:r>
      <w:r w:rsidR="009375DF">
        <w:rPr>
          <w:sz w:val="22"/>
          <w:szCs w:val="22"/>
        </w:rPr>
        <w:t>t</w:t>
      </w:r>
      <w:r w:rsidRPr="009375DF">
        <w:rPr>
          <w:sz w:val="22"/>
          <w:szCs w:val="22"/>
        </w:rPr>
        <w:t>ed  Expert</w:t>
      </w:r>
      <w:proofErr w:type="gramEnd"/>
      <w:r w:rsidRPr="009375DF">
        <w:rPr>
          <w:sz w:val="22"/>
          <w:szCs w:val="22"/>
        </w:rPr>
        <w:t xml:space="preserve"> Consultant, </w:t>
      </w:r>
      <w:proofErr w:type="gramStart"/>
      <w:r w:rsidRPr="009375DF">
        <w:rPr>
          <w:sz w:val="22"/>
          <w:szCs w:val="22"/>
        </w:rPr>
        <w:t>California  Board</w:t>
      </w:r>
      <w:proofErr w:type="gramEnd"/>
      <w:r w:rsidRPr="009375DF">
        <w:rPr>
          <w:sz w:val="22"/>
          <w:szCs w:val="22"/>
        </w:rPr>
        <w:t xml:space="preserve"> of Chiropractic Examiners, June 2008- </w:t>
      </w:r>
      <w:r w:rsidR="003B2D4A">
        <w:rPr>
          <w:sz w:val="22"/>
          <w:szCs w:val="22"/>
        </w:rPr>
        <w:t>p</w:t>
      </w:r>
      <w:r w:rsidRPr="009375DF">
        <w:rPr>
          <w:sz w:val="22"/>
          <w:szCs w:val="22"/>
        </w:rPr>
        <w:t>resent</w:t>
      </w:r>
      <w:r w:rsidR="00FD4DFA">
        <w:rPr>
          <w:sz w:val="22"/>
          <w:szCs w:val="22"/>
        </w:rPr>
        <w:t>.</w:t>
      </w:r>
    </w:p>
    <w:p w14:paraId="0CC871F3" w14:textId="77777777" w:rsidR="009375DF" w:rsidRPr="009375DF" w:rsidRDefault="009375DF" w:rsidP="00A80BE7">
      <w:pPr>
        <w:rPr>
          <w:sz w:val="22"/>
          <w:szCs w:val="22"/>
        </w:rPr>
      </w:pPr>
    </w:p>
    <w:p w14:paraId="0C0A18B8" w14:textId="02D43B99" w:rsidR="00A80BE7" w:rsidRPr="009375DF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Workers Compensation Research Institute (WCRI) California </w:t>
      </w:r>
      <w:proofErr w:type="spellStart"/>
      <w:r w:rsidRPr="009375DF">
        <w:rPr>
          <w:sz w:val="22"/>
          <w:szCs w:val="22"/>
        </w:rPr>
        <w:t>Compscope</w:t>
      </w:r>
      <w:proofErr w:type="spellEnd"/>
      <w:r w:rsidRPr="009375DF">
        <w:rPr>
          <w:sz w:val="22"/>
          <w:szCs w:val="22"/>
        </w:rPr>
        <w:t xml:space="preserve"> ™ Advisory </w:t>
      </w:r>
    </w:p>
    <w:p w14:paraId="7A630CB4" w14:textId="5BC85BD6" w:rsidR="00A80BE7" w:rsidRDefault="00A80BE7" w:rsidP="00A80BE7">
      <w:pPr>
        <w:pStyle w:val="NoSpacing"/>
        <w:rPr>
          <w:sz w:val="22"/>
          <w:szCs w:val="22"/>
        </w:rPr>
      </w:pPr>
      <w:r w:rsidRPr="009375DF">
        <w:rPr>
          <w:sz w:val="22"/>
          <w:szCs w:val="22"/>
        </w:rPr>
        <w:tab/>
        <w:t>Committee, 2007-present</w:t>
      </w:r>
      <w:r w:rsidR="00FD4DFA">
        <w:rPr>
          <w:sz w:val="22"/>
          <w:szCs w:val="22"/>
        </w:rPr>
        <w:t>.</w:t>
      </w:r>
    </w:p>
    <w:p w14:paraId="7AD62CEC" w14:textId="77777777" w:rsidR="009375DF" w:rsidRPr="009375DF" w:rsidRDefault="009375DF" w:rsidP="00A80BE7">
      <w:pPr>
        <w:pStyle w:val="NoSpacing"/>
        <w:rPr>
          <w:sz w:val="22"/>
          <w:szCs w:val="22"/>
        </w:rPr>
      </w:pPr>
    </w:p>
    <w:p w14:paraId="66617623" w14:textId="22FF124F" w:rsidR="009C16C7" w:rsidRDefault="00A80BE7" w:rsidP="00A80BE7">
      <w:pPr>
        <w:pStyle w:val="NoSpacing"/>
        <w:rPr>
          <w:sz w:val="22"/>
          <w:szCs w:val="22"/>
        </w:rPr>
      </w:pPr>
      <w:r w:rsidRPr="009375DF">
        <w:rPr>
          <w:sz w:val="22"/>
          <w:szCs w:val="22"/>
        </w:rPr>
        <w:t xml:space="preserve"> Workers Compensation Committee Chair, California Chiropractic Association, 1999-2020</w:t>
      </w:r>
      <w:r w:rsidR="00FD4DFA">
        <w:rPr>
          <w:sz w:val="22"/>
          <w:szCs w:val="22"/>
        </w:rPr>
        <w:t>.</w:t>
      </w:r>
      <w:r w:rsidR="009C16C7">
        <w:rPr>
          <w:sz w:val="22"/>
          <w:szCs w:val="22"/>
        </w:rPr>
        <w:t xml:space="preserve"> Current </w:t>
      </w:r>
    </w:p>
    <w:p w14:paraId="0EC6475F" w14:textId="176C49C9" w:rsidR="009375DF" w:rsidRDefault="009C16C7" w:rsidP="00A80BE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committee member.</w:t>
      </w:r>
    </w:p>
    <w:p w14:paraId="44EB48A1" w14:textId="05865DB9" w:rsidR="00A80BE7" w:rsidRPr="009375DF" w:rsidRDefault="00A80BE7" w:rsidP="00A80BE7">
      <w:pPr>
        <w:pStyle w:val="NoSpacing"/>
        <w:rPr>
          <w:sz w:val="22"/>
          <w:szCs w:val="22"/>
        </w:rPr>
      </w:pPr>
      <w:r w:rsidRPr="009375DF">
        <w:rPr>
          <w:sz w:val="22"/>
          <w:szCs w:val="22"/>
        </w:rPr>
        <w:t xml:space="preserve">. </w:t>
      </w:r>
    </w:p>
    <w:p w14:paraId="114E306B" w14:textId="3FE6D218" w:rsidR="00A80BE7" w:rsidRPr="009375DF" w:rsidRDefault="00586206" w:rsidP="00A80BE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Peer Reviewer, Journal of Chiropractic Medicine, 2016-present.</w:t>
      </w:r>
    </w:p>
    <w:p w14:paraId="3A7B60D1" w14:textId="566AEAF4" w:rsidR="005C65C4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 </w:t>
      </w:r>
    </w:p>
    <w:p w14:paraId="3D35C934" w14:textId="2657B416" w:rsidR="005C65C4" w:rsidRDefault="00586206" w:rsidP="005C65C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C65C4" w:rsidRPr="009375DF">
        <w:rPr>
          <w:sz w:val="22"/>
          <w:szCs w:val="22"/>
        </w:rPr>
        <w:t>Chair, Council on Chiropractic Guidelines and Practice Parameters (CCGPP), 2005-2007</w:t>
      </w:r>
      <w:r w:rsidR="005C65C4">
        <w:rPr>
          <w:sz w:val="22"/>
          <w:szCs w:val="22"/>
        </w:rPr>
        <w:t>.</w:t>
      </w:r>
    </w:p>
    <w:p w14:paraId="016616A8" w14:textId="77777777" w:rsidR="009375DF" w:rsidRPr="009375DF" w:rsidRDefault="009375DF" w:rsidP="00A80BE7">
      <w:pPr>
        <w:rPr>
          <w:sz w:val="22"/>
          <w:szCs w:val="22"/>
        </w:rPr>
      </w:pPr>
    </w:p>
    <w:p w14:paraId="04860FB1" w14:textId="790CA74B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President, California Chiropractic Association, 1999- 2000</w:t>
      </w:r>
      <w:r w:rsidR="008F0D5F">
        <w:rPr>
          <w:sz w:val="22"/>
          <w:szCs w:val="22"/>
        </w:rPr>
        <w:t>.</w:t>
      </w:r>
    </w:p>
    <w:p w14:paraId="4B7D2456" w14:textId="77777777" w:rsidR="009375DF" w:rsidRPr="009375DF" w:rsidRDefault="009375DF" w:rsidP="00A80BE7">
      <w:pPr>
        <w:rPr>
          <w:sz w:val="22"/>
          <w:szCs w:val="22"/>
        </w:rPr>
      </w:pPr>
    </w:p>
    <w:p w14:paraId="55E85838" w14:textId="06C71A71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President, San Diego County Chiropractic Society 1993-94</w:t>
      </w:r>
      <w:r w:rsidR="008F0D5F">
        <w:rPr>
          <w:sz w:val="22"/>
          <w:szCs w:val="22"/>
        </w:rPr>
        <w:t>.</w:t>
      </w:r>
    </w:p>
    <w:p w14:paraId="459CAD1E" w14:textId="77777777" w:rsidR="009375DF" w:rsidRPr="009375DF" w:rsidRDefault="009375DF" w:rsidP="00A80BE7">
      <w:pPr>
        <w:rPr>
          <w:sz w:val="22"/>
          <w:szCs w:val="22"/>
        </w:rPr>
      </w:pPr>
    </w:p>
    <w:p w14:paraId="664727D7" w14:textId="77777777" w:rsidR="00A80BE7" w:rsidRPr="009375DF" w:rsidRDefault="00A80BE7" w:rsidP="00A80BE7">
      <w:pPr>
        <w:rPr>
          <w:sz w:val="22"/>
          <w:szCs w:val="22"/>
        </w:rPr>
      </w:pPr>
    </w:p>
    <w:p w14:paraId="52D056CB" w14:textId="77777777" w:rsidR="00A80BE7" w:rsidRPr="009375DF" w:rsidRDefault="00A80BE7" w:rsidP="00A80BE7">
      <w:pPr>
        <w:rPr>
          <w:b/>
          <w:sz w:val="22"/>
          <w:szCs w:val="22"/>
        </w:rPr>
      </w:pPr>
      <w:r w:rsidRPr="009375DF">
        <w:rPr>
          <w:b/>
          <w:sz w:val="22"/>
          <w:szCs w:val="22"/>
        </w:rPr>
        <w:t>PROFESSIONAL MEMBERSHIPS</w:t>
      </w:r>
    </w:p>
    <w:p w14:paraId="1D9E94F9" w14:textId="77777777" w:rsidR="00A80BE7" w:rsidRPr="009375DF" w:rsidRDefault="00A80BE7" w:rsidP="00A80BE7">
      <w:pPr>
        <w:rPr>
          <w:sz w:val="22"/>
          <w:szCs w:val="22"/>
        </w:rPr>
      </w:pPr>
    </w:p>
    <w:p w14:paraId="67C5C529" w14:textId="12EBFFE8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California Chiropractic Association, 1983- present</w:t>
      </w:r>
      <w:r w:rsidR="008F0D5F">
        <w:rPr>
          <w:sz w:val="22"/>
          <w:szCs w:val="22"/>
        </w:rPr>
        <w:t>.</w:t>
      </w:r>
    </w:p>
    <w:p w14:paraId="6C70983E" w14:textId="77777777" w:rsidR="009375DF" w:rsidRPr="009375DF" w:rsidRDefault="009375DF" w:rsidP="00A80BE7">
      <w:pPr>
        <w:rPr>
          <w:sz w:val="22"/>
          <w:szCs w:val="22"/>
        </w:rPr>
      </w:pPr>
    </w:p>
    <w:p w14:paraId="29299248" w14:textId="5EC2D498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American Chiropractic Association, 1983- present</w:t>
      </w:r>
      <w:r w:rsidR="008F0D5F">
        <w:rPr>
          <w:sz w:val="22"/>
          <w:szCs w:val="22"/>
        </w:rPr>
        <w:t>.</w:t>
      </w:r>
      <w:r w:rsidR="00A80BE7" w:rsidRPr="009375DF">
        <w:rPr>
          <w:sz w:val="22"/>
          <w:szCs w:val="22"/>
        </w:rPr>
        <w:tab/>
      </w:r>
    </w:p>
    <w:p w14:paraId="68F7A3B3" w14:textId="77777777" w:rsidR="009375DF" w:rsidRPr="009375DF" w:rsidRDefault="009375DF" w:rsidP="00A80BE7">
      <w:pPr>
        <w:rPr>
          <w:sz w:val="22"/>
          <w:szCs w:val="22"/>
        </w:rPr>
      </w:pPr>
    </w:p>
    <w:p w14:paraId="3ADDAC93" w14:textId="2E682AD4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California Society of Industrial Medicine and Surgery, 2002-2010, 2021-present</w:t>
      </w:r>
      <w:r w:rsidR="008F0D5F">
        <w:rPr>
          <w:sz w:val="22"/>
          <w:szCs w:val="22"/>
        </w:rPr>
        <w:t>.</w:t>
      </w:r>
    </w:p>
    <w:p w14:paraId="3CADEAB8" w14:textId="77777777" w:rsidR="009375DF" w:rsidRPr="009375DF" w:rsidRDefault="009375DF" w:rsidP="00A80BE7">
      <w:pPr>
        <w:rPr>
          <w:sz w:val="22"/>
          <w:szCs w:val="22"/>
        </w:rPr>
      </w:pPr>
    </w:p>
    <w:p w14:paraId="653243C4" w14:textId="429731CA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American Chiropractic Academy of Neurology 1993-2008</w:t>
      </w:r>
      <w:r w:rsidR="008F0D5F">
        <w:rPr>
          <w:sz w:val="22"/>
          <w:szCs w:val="22"/>
        </w:rPr>
        <w:t>.</w:t>
      </w:r>
    </w:p>
    <w:p w14:paraId="1744573C" w14:textId="77777777" w:rsidR="009375DF" w:rsidRPr="009375DF" w:rsidRDefault="009375DF" w:rsidP="00A80BE7">
      <w:pPr>
        <w:rPr>
          <w:sz w:val="22"/>
          <w:szCs w:val="22"/>
        </w:rPr>
      </w:pPr>
    </w:p>
    <w:p w14:paraId="545E912A" w14:textId="554DAE9F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International Academy of Chiropractic Neurology- Fellow, 2008-present</w:t>
      </w:r>
      <w:r w:rsidR="008F0D5F">
        <w:rPr>
          <w:sz w:val="22"/>
          <w:szCs w:val="22"/>
        </w:rPr>
        <w:t>.</w:t>
      </w:r>
    </w:p>
    <w:p w14:paraId="09C0F8E0" w14:textId="41ECDC96" w:rsidR="00A80BE7" w:rsidRPr="009375DF" w:rsidRDefault="00A80BE7" w:rsidP="00A80BE7">
      <w:pPr>
        <w:rPr>
          <w:sz w:val="22"/>
          <w:szCs w:val="22"/>
        </w:rPr>
      </w:pPr>
    </w:p>
    <w:p w14:paraId="4B1856DB" w14:textId="77777777" w:rsidR="00A80BE7" w:rsidRPr="009375DF" w:rsidRDefault="00A80BE7" w:rsidP="00A80BE7">
      <w:pPr>
        <w:rPr>
          <w:b/>
          <w:sz w:val="22"/>
          <w:szCs w:val="22"/>
        </w:rPr>
      </w:pPr>
      <w:r w:rsidRPr="009375DF">
        <w:rPr>
          <w:b/>
          <w:sz w:val="22"/>
          <w:szCs w:val="22"/>
        </w:rPr>
        <w:t>HONORS AND AWARDS</w:t>
      </w:r>
    </w:p>
    <w:p w14:paraId="7FC8F336" w14:textId="77777777" w:rsidR="00A80BE7" w:rsidRPr="009375DF" w:rsidRDefault="00A80BE7" w:rsidP="00A80BE7">
      <w:pPr>
        <w:rPr>
          <w:b/>
          <w:sz w:val="22"/>
          <w:szCs w:val="22"/>
        </w:rPr>
      </w:pPr>
    </w:p>
    <w:p w14:paraId="4E302786" w14:textId="567466E2" w:rsidR="00526B4D" w:rsidRDefault="00526B4D" w:rsidP="00A80BE7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Doctor of the Year, </w:t>
      </w:r>
      <w:r w:rsidRPr="00526B4D">
        <w:rPr>
          <w:bCs/>
          <w:sz w:val="22"/>
          <w:szCs w:val="22"/>
        </w:rPr>
        <w:t>Cal Chiro October 2024 (Only doctor to ever receive the award 3 times.)</w:t>
      </w:r>
      <w:r w:rsidR="00586206" w:rsidRPr="004803F5">
        <w:rPr>
          <w:bCs/>
          <w:i/>
          <w:iCs/>
          <w:sz w:val="22"/>
          <w:szCs w:val="22"/>
        </w:rPr>
        <w:t xml:space="preserve"> </w:t>
      </w:r>
    </w:p>
    <w:p w14:paraId="637D8F8E" w14:textId="77777777" w:rsidR="00526B4D" w:rsidRDefault="00526B4D" w:rsidP="00A80BE7">
      <w:pPr>
        <w:rPr>
          <w:bCs/>
          <w:i/>
          <w:iCs/>
          <w:sz w:val="22"/>
          <w:szCs w:val="22"/>
        </w:rPr>
      </w:pPr>
    </w:p>
    <w:p w14:paraId="16E7FC5C" w14:textId="768BC953" w:rsidR="00CD4310" w:rsidRDefault="00D77246" w:rsidP="00A80BE7">
      <w:pPr>
        <w:rPr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Doctor of the Year and </w:t>
      </w:r>
      <w:r w:rsidR="00CD4310" w:rsidRPr="00F94102">
        <w:rPr>
          <w:i/>
          <w:iCs/>
          <w:sz w:val="22"/>
          <w:szCs w:val="22"/>
        </w:rPr>
        <w:t xml:space="preserve">Thomas Truax Award for Governmental Affairs/Political </w:t>
      </w:r>
      <w:proofErr w:type="gramStart"/>
      <w:r w:rsidR="00CD4310" w:rsidRPr="00F94102">
        <w:rPr>
          <w:i/>
          <w:iCs/>
          <w:sz w:val="22"/>
          <w:szCs w:val="22"/>
        </w:rPr>
        <w:t>Action</w:t>
      </w:r>
      <w:r w:rsidR="00CD4310" w:rsidRPr="009375DF">
        <w:rPr>
          <w:sz w:val="22"/>
          <w:szCs w:val="22"/>
        </w:rPr>
        <w:t>,  CCA</w:t>
      </w:r>
      <w:proofErr w:type="gramEnd"/>
      <w:r w:rsidR="003F7537">
        <w:rPr>
          <w:sz w:val="22"/>
          <w:szCs w:val="22"/>
        </w:rPr>
        <w:t xml:space="preserve"> (</w:t>
      </w:r>
      <w:proofErr w:type="spellStart"/>
      <w:r w:rsidR="003F7537">
        <w:rPr>
          <w:sz w:val="22"/>
          <w:szCs w:val="22"/>
        </w:rPr>
        <w:t>CalChiro</w:t>
      </w:r>
      <w:proofErr w:type="spellEnd"/>
      <w:r w:rsidR="003F7537">
        <w:rPr>
          <w:sz w:val="22"/>
          <w:szCs w:val="22"/>
        </w:rPr>
        <w:t>)</w:t>
      </w:r>
      <w:r w:rsidR="00CD4310" w:rsidRPr="009375DF">
        <w:rPr>
          <w:sz w:val="22"/>
          <w:szCs w:val="22"/>
        </w:rPr>
        <w:t xml:space="preserve">, </w:t>
      </w:r>
      <w:proofErr w:type="gramStart"/>
      <w:r w:rsidR="00CD4310">
        <w:rPr>
          <w:sz w:val="22"/>
          <w:szCs w:val="22"/>
        </w:rPr>
        <w:t xml:space="preserve">August </w:t>
      </w:r>
      <w:r>
        <w:rPr>
          <w:sz w:val="22"/>
          <w:szCs w:val="22"/>
        </w:rPr>
        <w:t xml:space="preserve"> </w:t>
      </w:r>
      <w:r w:rsidR="00CD4310">
        <w:rPr>
          <w:sz w:val="22"/>
          <w:szCs w:val="22"/>
        </w:rPr>
        <w:t>2023</w:t>
      </w:r>
      <w:proofErr w:type="gramEnd"/>
      <w:r w:rsidR="00CD4310">
        <w:rPr>
          <w:sz w:val="22"/>
          <w:szCs w:val="22"/>
        </w:rPr>
        <w:t>.</w:t>
      </w:r>
    </w:p>
    <w:p w14:paraId="2783EFEF" w14:textId="77777777" w:rsidR="00CD4310" w:rsidRDefault="00CD4310" w:rsidP="00A80BE7">
      <w:pPr>
        <w:rPr>
          <w:sz w:val="22"/>
          <w:szCs w:val="22"/>
        </w:rPr>
      </w:pPr>
    </w:p>
    <w:p w14:paraId="105C8846" w14:textId="739B3A1E" w:rsidR="00595044" w:rsidRPr="00595044" w:rsidRDefault="00CD4310" w:rsidP="00A80BE7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="005F1BF2" w:rsidRPr="004803F5">
        <w:rPr>
          <w:bCs/>
          <w:i/>
          <w:iCs/>
          <w:sz w:val="22"/>
          <w:szCs w:val="22"/>
        </w:rPr>
        <w:t>Fellow</w:t>
      </w:r>
      <w:r w:rsidR="005F1BF2" w:rsidRPr="00595044">
        <w:rPr>
          <w:b/>
          <w:i/>
          <w:iCs/>
          <w:sz w:val="22"/>
          <w:szCs w:val="22"/>
        </w:rPr>
        <w:t>,</w:t>
      </w:r>
      <w:r w:rsidR="005F1BF2">
        <w:rPr>
          <w:b/>
          <w:sz w:val="22"/>
          <w:szCs w:val="22"/>
        </w:rPr>
        <w:t xml:space="preserve"> </w:t>
      </w:r>
      <w:r w:rsidR="00595044" w:rsidRPr="004803F5">
        <w:rPr>
          <w:bCs/>
          <w:sz w:val="22"/>
          <w:szCs w:val="22"/>
        </w:rPr>
        <w:t>California Chiropractic Association</w:t>
      </w:r>
      <w:r w:rsidR="00595044" w:rsidRPr="00595044">
        <w:rPr>
          <w:bCs/>
          <w:sz w:val="22"/>
          <w:szCs w:val="22"/>
        </w:rPr>
        <w:t>, November 2022.</w:t>
      </w:r>
    </w:p>
    <w:p w14:paraId="07433181" w14:textId="77777777" w:rsidR="00595044" w:rsidRDefault="00595044" w:rsidP="00A80BE7">
      <w:pPr>
        <w:rPr>
          <w:b/>
          <w:sz w:val="22"/>
          <w:szCs w:val="22"/>
        </w:rPr>
      </w:pPr>
    </w:p>
    <w:p w14:paraId="14B7B5BD" w14:textId="546F2EF8" w:rsidR="009375DF" w:rsidRDefault="00595044" w:rsidP="00A80BE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80BE7" w:rsidRPr="00F94102">
        <w:rPr>
          <w:i/>
          <w:iCs/>
          <w:sz w:val="22"/>
          <w:szCs w:val="22"/>
        </w:rPr>
        <w:t>Charles and Betty Adams Lifetime Achievement Award</w:t>
      </w:r>
      <w:r w:rsidR="00A80BE7" w:rsidRPr="009375DF">
        <w:rPr>
          <w:sz w:val="22"/>
          <w:szCs w:val="22"/>
        </w:rPr>
        <w:t xml:space="preserve">, </w:t>
      </w:r>
      <w:r w:rsidR="009375DF">
        <w:rPr>
          <w:sz w:val="22"/>
          <w:szCs w:val="22"/>
        </w:rPr>
        <w:t>California Chiropractic Association</w:t>
      </w:r>
      <w:r w:rsidR="00D54DC8">
        <w:rPr>
          <w:sz w:val="22"/>
          <w:szCs w:val="22"/>
        </w:rPr>
        <w:t>,</w:t>
      </w:r>
      <w:r w:rsidR="009375DF">
        <w:rPr>
          <w:sz w:val="22"/>
          <w:szCs w:val="22"/>
        </w:rPr>
        <w:t xml:space="preserve"> </w:t>
      </w:r>
    </w:p>
    <w:p w14:paraId="5B274EC9" w14:textId="14F45B80" w:rsidR="00A80BE7" w:rsidRDefault="009375DF" w:rsidP="00A80BE7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 w:rsidR="00A80BE7" w:rsidRPr="009375DF">
        <w:rPr>
          <w:sz w:val="22"/>
          <w:szCs w:val="22"/>
        </w:rPr>
        <w:t>November 2019.</w:t>
      </w:r>
      <w:r w:rsidR="00A80BE7" w:rsidRPr="009375DF">
        <w:rPr>
          <w:b/>
          <w:sz w:val="22"/>
          <w:szCs w:val="22"/>
        </w:rPr>
        <w:t xml:space="preserve"> </w:t>
      </w:r>
    </w:p>
    <w:p w14:paraId="38BE82EC" w14:textId="77777777" w:rsidR="009375DF" w:rsidRPr="009375DF" w:rsidRDefault="009375DF" w:rsidP="00A80BE7">
      <w:pPr>
        <w:rPr>
          <w:b/>
          <w:sz w:val="22"/>
          <w:szCs w:val="22"/>
        </w:rPr>
      </w:pPr>
    </w:p>
    <w:p w14:paraId="0E064BB7" w14:textId="09D28DDF" w:rsidR="00A80BE7" w:rsidRDefault="00586206" w:rsidP="00A80BE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80BE7" w:rsidRPr="009375DF">
        <w:rPr>
          <w:b/>
          <w:sz w:val="22"/>
          <w:szCs w:val="22"/>
        </w:rPr>
        <w:t xml:space="preserve"> </w:t>
      </w:r>
      <w:r w:rsidR="00A80BE7" w:rsidRPr="00F94102">
        <w:rPr>
          <w:i/>
          <w:iCs/>
          <w:sz w:val="22"/>
          <w:szCs w:val="22"/>
        </w:rPr>
        <w:t xml:space="preserve">Thomas Truax Award for Governmental Affairs/Political </w:t>
      </w:r>
      <w:proofErr w:type="gramStart"/>
      <w:r w:rsidR="00A80BE7" w:rsidRPr="00F94102">
        <w:rPr>
          <w:i/>
          <w:iCs/>
          <w:sz w:val="22"/>
          <w:szCs w:val="22"/>
        </w:rPr>
        <w:t>Action</w:t>
      </w:r>
      <w:r w:rsidR="00A80BE7" w:rsidRPr="009375DF">
        <w:rPr>
          <w:sz w:val="22"/>
          <w:szCs w:val="22"/>
        </w:rPr>
        <w:t>,  CCA</w:t>
      </w:r>
      <w:proofErr w:type="gramEnd"/>
      <w:r w:rsidR="00A80BE7" w:rsidRPr="009375DF">
        <w:rPr>
          <w:sz w:val="22"/>
          <w:szCs w:val="22"/>
        </w:rPr>
        <w:t>, June 2016</w:t>
      </w:r>
      <w:r w:rsidR="008F0D5F">
        <w:rPr>
          <w:sz w:val="22"/>
          <w:szCs w:val="22"/>
        </w:rPr>
        <w:t>.</w:t>
      </w:r>
    </w:p>
    <w:p w14:paraId="2FAB3F0C" w14:textId="77777777" w:rsidR="009375DF" w:rsidRPr="009375DF" w:rsidRDefault="009375DF" w:rsidP="00A80BE7">
      <w:pPr>
        <w:rPr>
          <w:sz w:val="22"/>
          <w:szCs w:val="22"/>
        </w:rPr>
      </w:pPr>
    </w:p>
    <w:p w14:paraId="22936507" w14:textId="2D81F64F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r w:rsidR="00586206">
        <w:rPr>
          <w:sz w:val="22"/>
          <w:szCs w:val="22"/>
        </w:rPr>
        <w:t xml:space="preserve">  </w:t>
      </w:r>
      <w:r w:rsidRPr="009375DF">
        <w:rPr>
          <w:sz w:val="22"/>
          <w:szCs w:val="22"/>
        </w:rPr>
        <w:t xml:space="preserve"> </w:t>
      </w:r>
      <w:r w:rsidRPr="00F94102">
        <w:rPr>
          <w:i/>
          <w:iCs/>
          <w:sz w:val="22"/>
          <w:szCs w:val="22"/>
        </w:rPr>
        <w:t>Fellow, International College of Chiropractors</w:t>
      </w:r>
      <w:r w:rsidRPr="009375DF">
        <w:rPr>
          <w:sz w:val="22"/>
          <w:szCs w:val="22"/>
        </w:rPr>
        <w:t>, October 2008</w:t>
      </w:r>
      <w:r w:rsidR="008F0D5F">
        <w:rPr>
          <w:sz w:val="22"/>
          <w:szCs w:val="22"/>
        </w:rPr>
        <w:t>.</w:t>
      </w:r>
    </w:p>
    <w:p w14:paraId="54B26DD5" w14:textId="77777777" w:rsidR="009375DF" w:rsidRPr="009375DF" w:rsidRDefault="009375DF" w:rsidP="00A80BE7">
      <w:pPr>
        <w:rPr>
          <w:sz w:val="22"/>
          <w:szCs w:val="22"/>
        </w:rPr>
      </w:pPr>
    </w:p>
    <w:p w14:paraId="0B978434" w14:textId="53C222BD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</w:t>
      </w:r>
      <w:r w:rsidR="00586206">
        <w:rPr>
          <w:sz w:val="22"/>
          <w:szCs w:val="22"/>
        </w:rPr>
        <w:t xml:space="preserve">  </w:t>
      </w:r>
      <w:r w:rsidRPr="00F94102">
        <w:rPr>
          <w:i/>
          <w:iCs/>
          <w:sz w:val="22"/>
          <w:szCs w:val="22"/>
        </w:rPr>
        <w:t>President’s Award</w:t>
      </w:r>
      <w:r w:rsidRPr="009375DF">
        <w:rPr>
          <w:sz w:val="22"/>
          <w:szCs w:val="22"/>
        </w:rPr>
        <w:t>, California Chiropractic Association, 2002 &amp; 2008</w:t>
      </w:r>
      <w:r w:rsidR="009375DF">
        <w:rPr>
          <w:sz w:val="22"/>
          <w:szCs w:val="22"/>
        </w:rPr>
        <w:t>.</w:t>
      </w:r>
    </w:p>
    <w:p w14:paraId="7795001C" w14:textId="77777777" w:rsidR="009375DF" w:rsidRPr="009375DF" w:rsidRDefault="009375DF" w:rsidP="00A80BE7">
      <w:pPr>
        <w:rPr>
          <w:b/>
          <w:sz w:val="22"/>
          <w:szCs w:val="22"/>
        </w:rPr>
      </w:pPr>
    </w:p>
    <w:p w14:paraId="7051DECF" w14:textId="089CBFC4" w:rsidR="00A80BE7" w:rsidRDefault="00A80BE7" w:rsidP="00A80BE7">
      <w:pPr>
        <w:rPr>
          <w:sz w:val="22"/>
          <w:szCs w:val="22"/>
        </w:rPr>
      </w:pPr>
      <w:r w:rsidRPr="009375DF">
        <w:rPr>
          <w:b/>
          <w:sz w:val="22"/>
          <w:szCs w:val="22"/>
        </w:rPr>
        <w:t xml:space="preserve">  </w:t>
      </w:r>
      <w:r w:rsidR="00586206">
        <w:rPr>
          <w:b/>
          <w:sz w:val="22"/>
          <w:szCs w:val="22"/>
        </w:rPr>
        <w:t xml:space="preserve">  </w:t>
      </w:r>
      <w:r w:rsidRPr="00F94102">
        <w:rPr>
          <w:i/>
          <w:iCs/>
          <w:sz w:val="22"/>
          <w:szCs w:val="22"/>
        </w:rPr>
        <w:t>Doctor of the Year</w:t>
      </w:r>
      <w:r w:rsidRPr="009375DF">
        <w:rPr>
          <w:sz w:val="22"/>
          <w:szCs w:val="22"/>
        </w:rPr>
        <w:t>, California Chiropractic Association, June</w:t>
      </w:r>
      <w:r w:rsidRPr="009375DF">
        <w:rPr>
          <w:b/>
          <w:sz w:val="22"/>
          <w:szCs w:val="22"/>
        </w:rPr>
        <w:t xml:space="preserve"> </w:t>
      </w:r>
      <w:r w:rsidRPr="009375DF">
        <w:rPr>
          <w:sz w:val="22"/>
          <w:szCs w:val="22"/>
        </w:rPr>
        <w:t>2003.</w:t>
      </w:r>
    </w:p>
    <w:p w14:paraId="6A2F50DE" w14:textId="77777777" w:rsidR="009375DF" w:rsidRPr="009375DF" w:rsidRDefault="009375DF" w:rsidP="00A80BE7">
      <w:pPr>
        <w:rPr>
          <w:sz w:val="22"/>
          <w:szCs w:val="22"/>
        </w:rPr>
      </w:pPr>
    </w:p>
    <w:p w14:paraId="0FDD8C9C" w14:textId="32E04086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r w:rsidR="00586206">
        <w:rPr>
          <w:sz w:val="22"/>
          <w:szCs w:val="22"/>
        </w:rPr>
        <w:t xml:space="preserve">  </w:t>
      </w:r>
      <w:r w:rsidRPr="009375DF">
        <w:rPr>
          <w:sz w:val="22"/>
          <w:szCs w:val="22"/>
        </w:rPr>
        <w:t xml:space="preserve"> </w:t>
      </w:r>
      <w:r w:rsidRPr="00F94102">
        <w:rPr>
          <w:i/>
          <w:iCs/>
          <w:sz w:val="22"/>
          <w:szCs w:val="22"/>
        </w:rPr>
        <w:t>Distinguished Service Award</w:t>
      </w:r>
      <w:r w:rsidRPr="009375DF">
        <w:rPr>
          <w:sz w:val="22"/>
          <w:szCs w:val="22"/>
        </w:rPr>
        <w:t>, California Chiropractic Association, June 1999</w:t>
      </w:r>
      <w:r w:rsidR="009375DF">
        <w:rPr>
          <w:sz w:val="22"/>
          <w:szCs w:val="22"/>
        </w:rPr>
        <w:t>.</w:t>
      </w:r>
    </w:p>
    <w:p w14:paraId="5455D75E" w14:textId="77777777" w:rsidR="009375DF" w:rsidRPr="009375DF" w:rsidRDefault="009375DF" w:rsidP="00A80BE7">
      <w:pPr>
        <w:rPr>
          <w:sz w:val="22"/>
          <w:szCs w:val="22"/>
        </w:rPr>
      </w:pPr>
    </w:p>
    <w:p w14:paraId="4167F53E" w14:textId="1B69F9BC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</w:t>
      </w:r>
      <w:r w:rsidR="00586206">
        <w:rPr>
          <w:sz w:val="22"/>
          <w:szCs w:val="22"/>
        </w:rPr>
        <w:t xml:space="preserve">  </w:t>
      </w:r>
      <w:r w:rsidRPr="00F94102">
        <w:rPr>
          <w:i/>
          <w:iCs/>
          <w:sz w:val="22"/>
          <w:szCs w:val="22"/>
        </w:rPr>
        <w:t>Thomas Truax Award</w:t>
      </w:r>
      <w:r w:rsidRPr="009375DF">
        <w:rPr>
          <w:sz w:val="22"/>
          <w:szCs w:val="22"/>
        </w:rPr>
        <w:t xml:space="preserve">, San Diego </w:t>
      </w:r>
      <w:proofErr w:type="gramStart"/>
      <w:r w:rsidRPr="009375DF">
        <w:rPr>
          <w:sz w:val="22"/>
          <w:szCs w:val="22"/>
        </w:rPr>
        <w:t>Chiropractic  Society</w:t>
      </w:r>
      <w:proofErr w:type="gramEnd"/>
      <w:r w:rsidRPr="009375DF">
        <w:rPr>
          <w:sz w:val="22"/>
          <w:szCs w:val="22"/>
        </w:rPr>
        <w:t xml:space="preserve"> &amp; CCA, June 1998</w:t>
      </w:r>
      <w:r w:rsidR="009375DF">
        <w:rPr>
          <w:sz w:val="22"/>
          <w:szCs w:val="22"/>
        </w:rPr>
        <w:t>.</w:t>
      </w:r>
    </w:p>
    <w:p w14:paraId="18F749DC" w14:textId="77777777" w:rsidR="009375DF" w:rsidRPr="009375DF" w:rsidRDefault="009375DF" w:rsidP="00A80BE7">
      <w:pPr>
        <w:rPr>
          <w:sz w:val="22"/>
          <w:szCs w:val="22"/>
        </w:rPr>
      </w:pPr>
    </w:p>
    <w:p w14:paraId="4C382AAF" w14:textId="13B6E6A6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r w:rsidR="00586206">
        <w:rPr>
          <w:sz w:val="22"/>
          <w:szCs w:val="22"/>
        </w:rPr>
        <w:t xml:space="preserve">  </w:t>
      </w:r>
      <w:r w:rsidRPr="009375DF">
        <w:rPr>
          <w:sz w:val="22"/>
          <w:szCs w:val="22"/>
        </w:rPr>
        <w:t xml:space="preserve"> </w:t>
      </w:r>
      <w:r w:rsidRPr="00F94102">
        <w:rPr>
          <w:i/>
          <w:iCs/>
          <w:sz w:val="22"/>
          <w:szCs w:val="22"/>
        </w:rPr>
        <w:t>Doctor of the Year</w:t>
      </w:r>
      <w:r w:rsidRPr="009375DF">
        <w:rPr>
          <w:sz w:val="22"/>
          <w:szCs w:val="22"/>
        </w:rPr>
        <w:t>, San Diego Chiropractic Society, 1994</w:t>
      </w:r>
      <w:r w:rsidR="009375DF">
        <w:rPr>
          <w:sz w:val="22"/>
          <w:szCs w:val="22"/>
        </w:rPr>
        <w:t>.</w:t>
      </w:r>
    </w:p>
    <w:p w14:paraId="2673EAF7" w14:textId="77777777" w:rsidR="009375DF" w:rsidRPr="009375DF" w:rsidRDefault="009375DF" w:rsidP="00A80BE7">
      <w:pPr>
        <w:rPr>
          <w:sz w:val="22"/>
          <w:szCs w:val="22"/>
        </w:rPr>
      </w:pPr>
    </w:p>
    <w:p w14:paraId="21CA4947" w14:textId="29115B90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</w:t>
      </w:r>
      <w:r w:rsidR="00586206">
        <w:rPr>
          <w:sz w:val="22"/>
          <w:szCs w:val="22"/>
        </w:rPr>
        <w:t xml:space="preserve">  </w:t>
      </w:r>
      <w:r w:rsidRPr="00F94102">
        <w:rPr>
          <w:i/>
          <w:iCs/>
          <w:sz w:val="22"/>
          <w:szCs w:val="22"/>
        </w:rPr>
        <w:t>President's Award</w:t>
      </w:r>
      <w:r w:rsidRPr="009375DF">
        <w:rPr>
          <w:sz w:val="22"/>
          <w:szCs w:val="22"/>
        </w:rPr>
        <w:t>, San Diego Chiropractic Society, 1992 &amp; 1993</w:t>
      </w:r>
      <w:r w:rsidR="009375DF">
        <w:rPr>
          <w:sz w:val="22"/>
          <w:szCs w:val="22"/>
        </w:rPr>
        <w:t>.</w:t>
      </w:r>
    </w:p>
    <w:p w14:paraId="66B7ACFB" w14:textId="77777777" w:rsidR="009375DF" w:rsidRPr="009375DF" w:rsidRDefault="009375DF" w:rsidP="00A80BE7">
      <w:pPr>
        <w:rPr>
          <w:sz w:val="22"/>
          <w:szCs w:val="22"/>
        </w:rPr>
      </w:pPr>
    </w:p>
    <w:p w14:paraId="6869EA21" w14:textId="0231A6F6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</w:t>
      </w:r>
      <w:r w:rsidR="00586206">
        <w:rPr>
          <w:sz w:val="22"/>
          <w:szCs w:val="22"/>
        </w:rPr>
        <w:t xml:space="preserve">  </w:t>
      </w:r>
      <w:r w:rsidRPr="00F94102">
        <w:rPr>
          <w:i/>
          <w:iCs/>
          <w:sz w:val="22"/>
          <w:szCs w:val="22"/>
        </w:rPr>
        <w:t>Robert B. Botterman Award for Community Service</w:t>
      </w:r>
      <w:r w:rsidRPr="009375DF">
        <w:rPr>
          <w:sz w:val="22"/>
          <w:szCs w:val="22"/>
        </w:rPr>
        <w:t>, CCA &amp; San Diego Chiropractic Society, 1991</w:t>
      </w:r>
      <w:r w:rsidR="009375DF">
        <w:rPr>
          <w:sz w:val="22"/>
          <w:szCs w:val="22"/>
        </w:rPr>
        <w:t>.</w:t>
      </w:r>
    </w:p>
    <w:p w14:paraId="295F5AD8" w14:textId="77777777" w:rsidR="009375DF" w:rsidRPr="009375DF" w:rsidRDefault="009375DF" w:rsidP="00A80BE7">
      <w:pPr>
        <w:rPr>
          <w:sz w:val="22"/>
          <w:szCs w:val="22"/>
        </w:rPr>
      </w:pPr>
    </w:p>
    <w:p w14:paraId="4247DCD0" w14:textId="13B2E3A7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r w:rsidR="00586206">
        <w:rPr>
          <w:sz w:val="22"/>
          <w:szCs w:val="22"/>
        </w:rPr>
        <w:t xml:space="preserve">  </w:t>
      </w:r>
      <w:r w:rsidRPr="009375DF">
        <w:rPr>
          <w:sz w:val="22"/>
          <w:szCs w:val="22"/>
        </w:rPr>
        <w:t xml:space="preserve"> </w:t>
      </w:r>
      <w:r w:rsidRPr="00F94102">
        <w:rPr>
          <w:i/>
          <w:iCs/>
          <w:sz w:val="22"/>
          <w:szCs w:val="22"/>
        </w:rPr>
        <w:t>New Doctor of the Year</w:t>
      </w:r>
      <w:r w:rsidRPr="009375DF">
        <w:rPr>
          <w:sz w:val="22"/>
          <w:szCs w:val="22"/>
        </w:rPr>
        <w:t>, CCA &amp; San Diego Chiropractic Society, 1990</w:t>
      </w:r>
      <w:r w:rsidR="009375DF">
        <w:rPr>
          <w:sz w:val="22"/>
          <w:szCs w:val="22"/>
        </w:rPr>
        <w:t>.</w:t>
      </w:r>
    </w:p>
    <w:p w14:paraId="5FC5FC16" w14:textId="77777777" w:rsidR="009375DF" w:rsidRPr="009375DF" w:rsidRDefault="009375DF" w:rsidP="00A80BE7">
      <w:pPr>
        <w:rPr>
          <w:sz w:val="22"/>
          <w:szCs w:val="22"/>
        </w:rPr>
      </w:pPr>
    </w:p>
    <w:p w14:paraId="59EEF5D2" w14:textId="78BB9B1C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</w:t>
      </w:r>
      <w:r w:rsidR="00586206">
        <w:rPr>
          <w:sz w:val="22"/>
          <w:szCs w:val="22"/>
        </w:rPr>
        <w:t xml:space="preserve">  </w:t>
      </w:r>
      <w:r w:rsidRPr="00F94102">
        <w:rPr>
          <w:i/>
          <w:iCs/>
          <w:sz w:val="22"/>
          <w:szCs w:val="22"/>
        </w:rPr>
        <w:t>Student of the Year</w:t>
      </w:r>
      <w:r w:rsidRPr="009375DF">
        <w:rPr>
          <w:sz w:val="22"/>
          <w:szCs w:val="22"/>
        </w:rPr>
        <w:t>, California Chiropractic Association,1985</w:t>
      </w:r>
      <w:r w:rsidR="009375DF">
        <w:rPr>
          <w:sz w:val="22"/>
          <w:szCs w:val="22"/>
        </w:rPr>
        <w:t>.</w:t>
      </w:r>
    </w:p>
    <w:p w14:paraId="065AEE17" w14:textId="77777777" w:rsidR="009375DF" w:rsidRPr="009375DF" w:rsidRDefault="009375DF" w:rsidP="00A80BE7">
      <w:pPr>
        <w:rPr>
          <w:sz w:val="22"/>
          <w:szCs w:val="22"/>
        </w:rPr>
      </w:pPr>
    </w:p>
    <w:p w14:paraId="3F596676" w14:textId="6CCA70EB" w:rsidR="00A80BE7" w:rsidRPr="009375DF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r w:rsidR="00586206">
        <w:rPr>
          <w:sz w:val="22"/>
          <w:szCs w:val="22"/>
        </w:rPr>
        <w:t xml:space="preserve">  </w:t>
      </w:r>
      <w:r w:rsidRPr="009375DF">
        <w:rPr>
          <w:sz w:val="22"/>
          <w:szCs w:val="22"/>
        </w:rPr>
        <w:t xml:space="preserve"> </w:t>
      </w:r>
      <w:r w:rsidRPr="00F94102">
        <w:rPr>
          <w:i/>
          <w:iCs/>
          <w:sz w:val="22"/>
          <w:szCs w:val="22"/>
        </w:rPr>
        <w:t>Student of the Year</w:t>
      </w:r>
      <w:r w:rsidRPr="009375DF">
        <w:rPr>
          <w:sz w:val="22"/>
          <w:szCs w:val="22"/>
        </w:rPr>
        <w:t>, Palmer College of Chiropractic -West, 1985</w:t>
      </w:r>
    </w:p>
    <w:p w14:paraId="63BC894B" w14:textId="77777777" w:rsidR="00A80BE7" w:rsidRPr="009375DF" w:rsidRDefault="00A80BE7" w:rsidP="00A80BE7">
      <w:pPr>
        <w:rPr>
          <w:sz w:val="22"/>
          <w:szCs w:val="22"/>
        </w:rPr>
      </w:pPr>
    </w:p>
    <w:p w14:paraId="52EBE693" w14:textId="77777777" w:rsidR="00A80BE7" w:rsidRPr="009375DF" w:rsidRDefault="00A80BE7" w:rsidP="00A80BE7">
      <w:pPr>
        <w:rPr>
          <w:sz w:val="22"/>
          <w:szCs w:val="22"/>
        </w:rPr>
      </w:pPr>
    </w:p>
    <w:p w14:paraId="3EF9778F" w14:textId="77777777" w:rsidR="00A80BE7" w:rsidRDefault="00A80BE7" w:rsidP="00A80BE7">
      <w:pPr>
        <w:rPr>
          <w:b/>
          <w:sz w:val="22"/>
          <w:szCs w:val="22"/>
        </w:rPr>
      </w:pPr>
      <w:r w:rsidRPr="009375DF">
        <w:rPr>
          <w:b/>
          <w:sz w:val="22"/>
          <w:szCs w:val="22"/>
        </w:rPr>
        <w:t>PUBLICATIONS</w:t>
      </w:r>
    </w:p>
    <w:p w14:paraId="55A42945" w14:textId="77777777" w:rsidR="00C17741" w:rsidRPr="009375DF" w:rsidRDefault="00C17741" w:rsidP="00A80BE7">
      <w:pPr>
        <w:rPr>
          <w:b/>
          <w:sz w:val="22"/>
          <w:szCs w:val="22"/>
        </w:rPr>
      </w:pPr>
    </w:p>
    <w:p w14:paraId="2EB5C8C0" w14:textId="6C66BDD5" w:rsidR="001B0854" w:rsidRDefault="001B0854" w:rsidP="001B0854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outlineLvl w:val="0"/>
        <w:rPr>
          <w:sz w:val="22"/>
          <w:szCs w:val="22"/>
        </w:rPr>
      </w:pPr>
      <w:r w:rsidRPr="001B0854">
        <w:rPr>
          <w:sz w:val="22"/>
          <w:szCs w:val="22"/>
        </w:rPr>
        <w:t xml:space="preserve">Ronald Farabaugh et al. </w:t>
      </w:r>
      <w:r w:rsidRPr="001B0854">
        <w:rPr>
          <w:i/>
          <w:iCs/>
          <w:sz w:val="22"/>
          <w:szCs w:val="22"/>
        </w:rPr>
        <w:t xml:space="preserve">Cost of chiropractic versus medical management of adults with spine-related musculoskeletal pain: a systematic </w:t>
      </w:r>
      <w:proofErr w:type="gramStart"/>
      <w:r w:rsidRPr="001B0854">
        <w:rPr>
          <w:i/>
          <w:iCs/>
          <w:sz w:val="22"/>
          <w:szCs w:val="22"/>
        </w:rPr>
        <w:t>review</w:t>
      </w:r>
      <w:r w:rsidRPr="001B0854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Pr="001B0854">
        <w:rPr>
          <w:sz w:val="22"/>
          <w:szCs w:val="22"/>
        </w:rPr>
        <w:t>2024 Systematic review Open access Published: 06 March 2024</w:t>
      </w:r>
      <w:r>
        <w:rPr>
          <w:sz w:val="22"/>
          <w:szCs w:val="22"/>
        </w:rPr>
        <w:t>,</w:t>
      </w:r>
      <w:r w:rsidRPr="001B0854">
        <w:rPr>
          <w:sz w:val="22"/>
          <w:szCs w:val="22"/>
        </w:rPr>
        <w:t xml:space="preserve"> Chiropractic &amp; Manual Therapies volume 32, Article number: 8 (2024)</w:t>
      </w:r>
      <w:r>
        <w:rPr>
          <w:sz w:val="22"/>
          <w:szCs w:val="22"/>
        </w:rPr>
        <w:t>.</w:t>
      </w:r>
    </w:p>
    <w:p w14:paraId="454FA778" w14:textId="77777777" w:rsidR="001B0854" w:rsidRPr="001B0854" w:rsidRDefault="001B0854" w:rsidP="001B0854">
      <w:pPr>
        <w:pStyle w:val="ListParagraph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outlineLvl w:val="0"/>
        <w:rPr>
          <w:sz w:val="22"/>
          <w:szCs w:val="22"/>
        </w:rPr>
      </w:pPr>
    </w:p>
    <w:p w14:paraId="60903054" w14:textId="5878B551" w:rsidR="009F7418" w:rsidRPr="00E77553" w:rsidRDefault="00735724" w:rsidP="001B0854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outlineLvl w:val="0"/>
        <w:rPr>
          <w:sz w:val="22"/>
          <w:szCs w:val="22"/>
        </w:rPr>
      </w:pPr>
      <w:r w:rsidRPr="00E77553">
        <w:rPr>
          <w:sz w:val="22"/>
          <w:szCs w:val="22"/>
        </w:rPr>
        <w:t xml:space="preserve">Whalen WM, Hawk C, Farabaugh RJ, Daniels CJ, Taylor DN et al. </w:t>
      </w:r>
      <w:r w:rsidRPr="00E77553">
        <w:rPr>
          <w:i/>
          <w:iCs/>
          <w:sz w:val="22"/>
          <w:szCs w:val="22"/>
        </w:rPr>
        <w:t>Best Practices for Chiropractic Management of Adult Patients with Mechanical Low Back Pain: A Clinical Practice Guideline for Chiropractors in the United States</w:t>
      </w:r>
      <w:proofErr w:type="gramStart"/>
      <w:r w:rsidR="00836C29" w:rsidRPr="00E77553">
        <w:rPr>
          <w:i/>
          <w:iCs/>
          <w:sz w:val="22"/>
          <w:szCs w:val="22"/>
        </w:rPr>
        <w:t>.</w:t>
      </w:r>
      <w:r w:rsidR="00836C29" w:rsidRPr="00E77553">
        <w:rPr>
          <w:sz w:val="22"/>
          <w:szCs w:val="22"/>
        </w:rPr>
        <w:t xml:space="preserve"> .</w:t>
      </w:r>
      <w:proofErr w:type="gramEnd"/>
      <w:r w:rsidR="00836C29" w:rsidRPr="00E77553">
        <w:rPr>
          <w:sz w:val="22"/>
          <w:szCs w:val="22"/>
        </w:rPr>
        <w:t xml:space="preserve">  </w:t>
      </w:r>
      <w:r w:rsidR="00836C29" w:rsidRPr="00E77553">
        <w:rPr>
          <w:bCs/>
          <w:sz w:val="22"/>
          <w:szCs w:val="22"/>
        </w:rPr>
        <w:t xml:space="preserve">J Manipulative </w:t>
      </w:r>
      <w:proofErr w:type="spellStart"/>
      <w:r w:rsidR="00836C29" w:rsidRPr="00E77553">
        <w:rPr>
          <w:bCs/>
          <w:sz w:val="22"/>
          <w:szCs w:val="22"/>
        </w:rPr>
        <w:t>Physiol</w:t>
      </w:r>
      <w:proofErr w:type="spellEnd"/>
      <w:r w:rsidR="00836C29" w:rsidRPr="00E77553">
        <w:rPr>
          <w:bCs/>
          <w:sz w:val="22"/>
          <w:szCs w:val="22"/>
        </w:rPr>
        <w:t xml:space="preserve"> Ther,</w:t>
      </w:r>
      <w:r w:rsidR="00C17741" w:rsidRPr="00E77553">
        <w:rPr>
          <w:bCs/>
          <w:sz w:val="22"/>
          <w:szCs w:val="22"/>
        </w:rPr>
        <w:t xml:space="preserve"> Feb 2023</w:t>
      </w:r>
      <w:r w:rsidR="00E77553">
        <w:rPr>
          <w:bCs/>
          <w:sz w:val="22"/>
          <w:szCs w:val="22"/>
        </w:rPr>
        <w:t>.</w:t>
      </w:r>
    </w:p>
    <w:p w14:paraId="74911E51" w14:textId="77777777" w:rsidR="00E77553" w:rsidRPr="00E77553" w:rsidRDefault="00E77553" w:rsidP="00E77553">
      <w:pPr>
        <w:pStyle w:val="ListParagraph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outlineLvl w:val="0"/>
        <w:rPr>
          <w:sz w:val="22"/>
          <w:szCs w:val="22"/>
        </w:rPr>
      </w:pPr>
    </w:p>
    <w:p w14:paraId="6A48935A" w14:textId="1A997DF5" w:rsidR="00A75034" w:rsidRDefault="00A80BE7" w:rsidP="00A7503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outlineLvl w:val="0"/>
        <w:rPr>
          <w:sz w:val="22"/>
          <w:szCs w:val="22"/>
        </w:rPr>
      </w:pPr>
      <w:r w:rsidRPr="00377A85">
        <w:rPr>
          <w:sz w:val="22"/>
          <w:szCs w:val="22"/>
        </w:rPr>
        <w:t>Hawk</w:t>
      </w:r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C</w:t>
      </w:r>
      <w:r w:rsidRPr="00377A85">
        <w:rPr>
          <w:sz w:val="22"/>
          <w:szCs w:val="22"/>
        </w:rPr>
        <w:t xml:space="preserve">, </w:t>
      </w:r>
      <w:hyperlink r:id="rId9" w:tooltip="Lyndon Amorin-Woods" w:history="1">
        <w:r w:rsidRPr="00377A85">
          <w:rPr>
            <w:rStyle w:val="Hyperlink"/>
            <w:color w:val="auto"/>
            <w:sz w:val="22"/>
            <w:szCs w:val="22"/>
            <w:u w:val="none"/>
          </w:rPr>
          <w:t>Amorin-Woods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L</w:t>
      </w:r>
      <w:r w:rsidRPr="00377A85">
        <w:rPr>
          <w:sz w:val="22"/>
          <w:szCs w:val="22"/>
        </w:rPr>
        <w:t>, </w:t>
      </w:r>
      <w:hyperlink r:id="rId10" w:tooltip="Marion W. Evans" w:history="1">
        <w:r w:rsidRPr="00377A85">
          <w:rPr>
            <w:rStyle w:val="Hyperlink"/>
            <w:color w:val="auto"/>
            <w:sz w:val="22"/>
            <w:szCs w:val="22"/>
            <w:u w:val="none"/>
          </w:rPr>
          <w:t>Marion W. Evans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MW</w:t>
      </w:r>
      <w:r w:rsidRPr="00377A85">
        <w:rPr>
          <w:sz w:val="22"/>
          <w:szCs w:val="22"/>
        </w:rPr>
        <w:t>, </w:t>
      </w:r>
      <w:hyperlink r:id="rId11" w:tooltip="James M. Whedon" w:history="1">
        <w:r w:rsidRPr="00377A85">
          <w:rPr>
            <w:rStyle w:val="Hyperlink"/>
            <w:color w:val="auto"/>
            <w:sz w:val="22"/>
            <w:szCs w:val="22"/>
            <w:u w:val="none"/>
          </w:rPr>
          <w:t xml:space="preserve"> M. Whedon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JM</w:t>
      </w:r>
      <w:r w:rsidRPr="00377A85">
        <w:rPr>
          <w:sz w:val="22"/>
          <w:szCs w:val="22"/>
        </w:rPr>
        <w:t>, </w:t>
      </w:r>
      <w:hyperlink r:id="rId12" w:tooltip="Clinton J. Daniels" w:history="1">
        <w:r w:rsidRPr="00377A85">
          <w:rPr>
            <w:rStyle w:val="Hyperlink"/>
            <w:color w:val="auto"/>
            <w:sz w:val="22"/>
            <w:szCs w:val="22"/>
            <w:u w:val="none"/>
          </w:rPr>
          <w:t xml:space="preserve"> Daniels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CJ</w:t>
      </w:r>
      <w:r w:rsidRPr="00377A85">
        <w:rPr>
          <w:sz w:val="22"/>
          <w:szCs w:val="22"/>
        </w:rPr>
        <w:t>, </w:t>
      </w:r>
      <w:hyperlink r:id="rId13" w:tooltip="Ronald D. Williams" w:history="1">
        <w:r w:rsidRPr="00377A85">
          <w:rPr>
            <w:rStyle w:val="Hyperlink"/>
            <w:color w:val="auto"/>
            <w:sz w:val="22"/>
            <w:szCs w:val="22"/>
            <w:u w:val="none"/>
          </w:rPr>
          <w:t>Williams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RD</w:t>
      </w:r>
      <w:r w:rsidRPr="00377A85">
        <w:rPr>
          <w:sz w:val="22"/>
          <w:szCs w:val="22"/>
        </w:rPr>
        <w:t>, </w:t>
      </w:r>
      <w:hyperlink r:id="rId14" w:tooltip="Gregory Parkin-Smith" w:history="1">
        <w:r w:rsidRPr="00377A85">
          <w:rPr>
            <w:rStyle w:val="Hyperlink"/>
            <w:color w:val="auto"/>
            <w:sz w:val="22"/>
            <w:szCs w:val="22"/>
            <w:u w:val="none"/>
          </w:rPr>
          <w:t xml:space="preserve"> Parkin-Smith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G</w:t>
      </w:r>
      <w:r w:rsidRPr="00377A85">
        <w:rPr>
          <w:sz w:val="22"/>
          <w:szCs w:val="22"/>
        </w:rPr>
        <w:t>, </w:t>
      </w:r>
      <w:hyperlink r:id="rId15" w:tooltip="David N. Taylor" w:history="1">
        <w:r w:rsidRPr="00377A85">
          <w:rPr>
            <w:rStyle w:val="Hyperlink"/>
            <w:color w:val="auto"/>
            <w:sz w:val="22"/>
            <w:szCs w:val="22"/>
            <w:u w:val="none"/>
          </w:rPr>
          <w:t>Taylor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DN</w:t>
      </w:r>
      <w:r w:rsidRPr="00377A85">
        <w:rPr>
          <w:sz w:val="22"/>
          <w:szCs w:val="22"/>
        </w:rPr>
        <w:t>, </w:t>
      </w:r>
      <w:hyperlink r:id="rId16" w:tooltip="Derek Anderson" w:history="1">
        <w:r w:rsidRPr="00377A85">
          <w:rPr>
            <w:rStyle w:val="Hyperlink"/>
            <w:color w:val="auto"/>
            <w:sz w:val="22"/>
            <w:szCs w:val="22"/>
            <w:u w:val="none"/>
          </w:rPr>
          <w:t xml:space="preserve"> Anderson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D</w:t>
      </w:r>
      <w:r w:rsidRPr="00377A85">
        <w:rPr>
          <w:sz w:val="22"/>
          <w:szCs w:val="22"/>
        </w:rPr>
        <w:t>, </w:t>
      </w:r>
      <w:hyperlink r:id="rId17" w:tooltip="Ronald Farabaugh" w:history="1">
        <w:r w:rsidRPr="00377A85">
          <w:rPr>
            <w:rStyle w:val="Hyperlink"/>
            <w:color w:val="auto"/>
            <w:sz w:val="22"/>
            <w:szCs w:val="22"/>
            <w:u w:val="none"/>
          </w:rPr>
          <w:t xml:space="preserve"> Farabaugh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RJ</w:t>
      </w:r>
      <w:r w:rsidRPr="00377A85">
        <w:rPr>
          <w:sz w:val="22"/>
          <w:szCs w:val="22"/>
        </w:rPr>
        <w:t>, </w:t>
      </w:r>
      <w:hyperlink r:id="rId18" w:tooltip="Sheryl A. Walters" w:history="1">
        <w:r w:rsidRPr="00377A85">
          <w:rPr>
            <w:rStyle w:val="Hyperlink"/>
            <w:color w:val="auto"/>
            <w:sz w:val="22"/>
            <w:szCs w:val="22"/>
            <w:u w:val="none"/>
          </w:rPr>
          <w:t>Walters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SA</w:t>
      </w:r>
      <w:r w:rsidRPr="00377A85">
        <w:rPr>
          <w:sz w:val="22"/>
          <w:szCs w:val="22"/>
        </w:rPr>
        <w:t>, </w:t>
      </w:r>
      <w:hyperlink r:id="rId19" w:tooltip="Alec Schielke" w:history="1">
        <w:r w:rsidRPr="00377A85">
          <w:rPr>
            <w:rStyle w:val="Hyperlink"/>
            <w:color w:val="auto"/>
            <w:sz w:val="22"/>
            <w:szCs w:val="22"/>
            <w:u w:val="none"/>
          </w:rPr>
          <w:t xml:space="preserve"> Schielke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A</w:t>
      </w:r>
      <w:r w:rsidRPr="00377A85">
        <w:rPr>
          <w:sz w:val="22"/>
          <w:szCs w:val="22"/>
        </w:rPr>
        <w:t>, </w:t>
      </w:r>
      <w:hyperlink r:id="rId20" w:tooltip="Amy L. Minkalis" w:history="1">
        <w:r w:rsidRPr="00377A85">
          <w:rPr>
            <w:rStyle w:val="Hyperlink"/>
            <w:color w:val="auto"/>
            <w:sz w:val="22"/>
            <w:szCs w:val="22"/>
            <w:u w:val="none"/>
          </w:rPr>
          <w:t xml:space="preserve"> Minkalis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AL</w:t>
      </w:r>
      <w:r w:rsidRPr="00377A85">
        <w:rPr>
          <w:sz w:val="22"/>
          <w:szCs w:val="22"/>
        </w:rPr>
        <w:t>, </w:t>
      </w:r>
      <w:hyperlink r:id="rId21" w:tooltip="Louis S. Crivelli" w:history="1">
        <w:r w:rsidRPr="00377A85">
          <w:rPr>
            <w:rStyle w:val="Hyperlink"/>
            <w:color w:val="auto"/>
            <w:sz w:val="22"/>
            <w:szCs w:val="22"/>
            <w:u w:val="none"/>
          </w:rPr>
          <w:t>. Crivelli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LS</w:t>
      </w:r>
      <w:r w:rsidRPr="00377A85">
        <w:rPr>
          <w:sz w:val="22"/>
          <w:szCs w:val="22"/>
        </w:rPr>
        <w:t>, </w:t>
      </w:r>
      <w:hyperlink r:id="rId22" w:tooltip="Cameron Alpers" w:history="1">
        <w:r w:rsidRPr="00377A85">
          <w:rPr>
            <w:rStyle w:val="Hyperlink"/>
            <w:color w:val="auto"/>
            <w:sz w:val="22"/>
            <w:szCs w:val="22"/>
            <w:u w:val="none"/>
          </w:rPr>
          <w:t xml:space="preserve"> Alpers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C</w:t>
      </w:r>
      <w:r w:rsidRPr="00377A85">
        <w:rPr>
          <w:sz w:val="22"/>
          <w:szCs w:val="22"/>
        </w:rPr>
        <w:t>, </w:t>
      </w:r>
      <w:hyperlink r:id="rId23" w:tooltip="Nathan Hinkeldey" w:history="1">
        <w:r w:rsidRPr="00377A85">
          <w:rPr>
            <w:rStyle w:val="Hyperlink"/>
            <w:color w:val="auto"/>
            <w:sz w:val="22"/>
            <w:szCs w:val="22"/>
            <w:u w:val="none"/>
          </w:rPr>
          <w:t xml:space="preserve"> Hinkeldey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N</w:t>
      </w:r>
      <w:r w:rsidRPr="00377A85">
        <w:rPr>
          <w:sz w:val="22"/>
          <w:szCs w:val="22"/>
        </w:rPr>
        <w:t>, </w:t>
      </w:r>
      <w:hyperlink r:id="rId24" w:tooltip="Johanna Hoang" w:history="1">
        <w:r w:rsidRPr="00377A85">
          <w:rPr>
            <w:rStyle w:val="Hyperlink"/>
            <w:color w:val="auto"/>
            <w:sz w:val="22"/>
            <w:szCs w:val="22"/>
            <w:u w:val="none"/>
          </w:rPr>
          <w:t xml:space="preserve"> Hoang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J</w:t>
      </w:r>
      <w:r w:rsidRPr="00377A85">
        <w:rPr>
          <w:sz w:val="22"/>
          <w:szCs w:val="22"/>
        </w:rPr>
        <w:t>, </w:t>
      </w:r>
      <w:hyperlink r:id="rId25" w:tooltip="Daniel Caraway" w:history="1">
        <w:r w:rsidRPr="00377A85">
          <w:rPr>
            <w:rStyle w:val="Hyperlink"/>
            <w:color w:val="auto"/>
            <w:sz w:val="22"/>
            <w:szCs w:val="22"/>
            <w:u w:val="none"/>
          </w:rPr>
          <w:t xml:space="preserve"> Caraway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D</w:t>
      </w:r>
      <w:r w:rsidRPr="00377A85">
        <w:rPr>
          <w:sz w:val="22"/>
          <w:szCs w:val="22"/>
        </w:rPr>
        <w:t>, </w:t>
      </w:r>
      <w:hyperlink r:id="rId26" w:tooltip="Wayne Whalen" w:history="1">
        <w:r w:rsidRPr="00377A85">
          <w:rPr>
            <w:rStyle w:val="Hyperlink"/>
            <w:color w:val="auto"/>
            <w:sz w:val="22"/>
            <w:szCs w:val="22"/>
            <w:u w:val="none"/>
          </w:rPr>
          <w:t>Whalen</w:t>
        </w:r>
      </w:hyperlink>
      <w:r w:rsidR="00FB6D23" w:rsidRPr="00377A85">
        <w:rPr>
          <w:rStyle w:val="Hyperlink"/>
          <w:color w:val="auto"/>
          <w:sz w:val="22"/>
          <w:szCs w:val="22"/>
          <w:u w:val="none"/>
        </w:rPr>
        <w:t xml:space="preserve"> WM</w:t>
      </w:r>
      <w:r w:rsidRPr="00377A85">
        <w:rPr>
          <w:sz w:val="22"/>
          <w:szCs w:val="22"/>
        </w:rPr>
        <w:t>, Cook</w:t>
      </w:r>
      <w:r w:rsidR="00FB6D23" w:rsidRPr="00377A85">
        <w:rPr>
          <w:sz w:val="22"/>
          <w:szCs w:val="22"/>
        </w:rPr>
        <w:t xml:space="preserve"> J</w:t>
      </w:r>
      <w:r w:rsidRPr="00377A85">
        <w:rPr>
          <w:sz w:val="22"/>
          <w:szCs w:val="22"/>
        </w:rPr>
        <w:t>, Redwood</w:t>
      </w:r>
      <w:r w:rsidR="00FB6D23" w:rsidRPr="00377A85">
        <w:rPr>
          <w:sz w:val="22"/>
          <w:szCs w:val="22"/>
        </w:rPr>
        <w:t xml:space="preserve"> DJ</w:t>
      </w:r>
      <w:r w:rsidRPr="00377A85">
        <w:rPr>
          <w:sz w:val="22"/>
          <w:szCs w:val="22"/>
        </w:rPr>
        <w:t xml:space="preserve">. </w:t>
      </w:r>
      <w:r w:rsidRPr="00377A85">
        <w:rPr>
          <w:i/>
          <w:iCs/>
          <w:kern w:val="36"/>
          <w:sz w:val="22"/>
          <w:szCs w:val="22"/>
        </w:rPr>
        <w:t xml:space="preserve">The Role of Chiropractic Care in Providing Health Promotion and Clinical Preventive Services for Adult Patients with Musculoskeletal Pain: A Clinical Practice Guideline. </w:t>
      </w:r>
      <w:hyperlink r:id="rId27" w:history="1">
        <w:r w:rsidRPr="00377A85">
          <w:rPr>
            <w:rStyle w:val="Hyperlink"/>
            <w:color w:val="auto"/>
            <w:sz w:val="22"/>
            <w:szCs w:val="22"/>
            <w:u w:val="none"/>
          </w:rPr>
          <w:t>The Journal of Alternative and Complementary Medicine</w:t>
        </w:r>
      </w:hyperlink>
      <w:r w:rsidRPr="00377A85">
        <w:rPr>
          <w:sz w:val="22"/>
          <w:szCs w:val="22"/>
        </w:rPr>
        <w:t>. Published Online:26 Jul 2021</w:t>
      </w:r>
      <w:r w:rsidR="003827A6" w:rsidRPr="00377A85">
        <w:rPr>
          <w:sz w:val="22"/>
          <w:szCs w:val="22"/>
        </w:rPr>
        <w:t>.</w:t>
      </w:r>
    </w:p>
    <w:p w14:paraId="4B470893" w14:textId="77777777" w:rsidR="00A75034" w:rsidRPr="00A75034" w:rsidRDefault="00A75034" w:rsidP="00A75034">
      <w:pPr>
        <w:pStyle w:val="ListParagraph"/>
        <w:shd w:val="clear" w:color="auto" w:fill="FFFFFF"/>
        <w:spacing w:before="100" w:beforeAutospacing="1" w:after="100" w:afterAutospacing="1"/>
        <w:outlineLvl w:val="0"/>
        <w:rPr>
          <w:sz w:val="22"/>
          <w:szCs w:val="22"/>
        </w:rPr>
      </w:pPr>
    </w:p>
    <w:p w14:paraId="7497946A" w14:textId="0FC3EC2F" w:rsidR="00A80BE7" w:rsidRDefault="00A80BE7" w:rsidP="00377A85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377A85">
        <w:rPr>
          <w:sz w:val="22"/>
          <w:szCs w:val="22"/>
        </w:rPr>
        <w:lastRenderedPageBreak/>
        <w:t xml:space="preserve">Askew J, Kranz K, Whalen W, </w:t>
      </w:r>
      <w:r w:rsidRPr="00377A85">
        <w:rPr>
          <w:i/>
          <w:iCs/>
          <w:sz w:val="22"/>
          <w:szCs w:val="22"/>
        </w:rPr>
        <w:t>Federal Employees’ Compensation Act and Mandating the Use of X-ray for Chiropractic Management of Federal Employees: An Exploration of Concerns and a Call to Action</w:t>
      </w:r>
      <w:r w:rsidRPr="00377A85">
        <w:rPr>
          <w:sz w:val="22"/>
          <w:szCs w:val="22"/>
        </w:rPr>
        <w:t>, Journal of Chiropractic Humanities, Volume 27,</w:t>
      </w:r>
      <w:r w:rsidR="00AB2812" w:rsidRPr="00377A85">
        <w:rPr>
          <w:sz w:val="22"/>
          <w:szCs w:val="22"/>
        </w:rPr>
        <w:t xml:space="preserve"> </w:t>
      </w:r>
      <w:r w:rsidRPr="00377A85">
        <w:rPr>
          <w:sz w:val="22"/>
          <w:szCs w:val="22"/>
        </w:rPr>
        <w:t>2020.</w:t>
      </w:r>
    </w:p>
    <w:p w14:paraId="03C9B3F4" w14:textId="77777777" w:rsidR="001B0854" w:rsidRDefault="001B0854" w:rsidP="001B0854">
      <w:pPr>
        <w:pStyle w:val="ListParagraph"/>
        <w:rPr>
          <w:sz w:val="22"/>
          <w:szCs w:val="22"/>
        </w:rPr>
      </w:pPr>
    </w:p>
    <w:p w14:paraId="6DE4F64C" w14:textId="4855A336" w:rsidR="001B0854" w:rsidRPr="001B0854" w:rsidRDefault="001B0854" w:rsidP="00645C97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B0854">
        <w:rPr>
          <w:i/>
          <w:iCs/>
          <w:sz w:val="22"/>
          <w:szCs w:val="22"/>
        </w:rPr>
        <w:t>Chiropractic in the COVID-19 Pandemic Era - The Clinical Compass.</w:t>
      </w:r>
      <w:r w:rsidRPr="001B0854">
        <w:rPr>
          <w:sz w:val="22"/>
          <w:szCs w:val="22"/>
        </w:rPr>
        <w:t xml:space="preserve"> Wayne M Whalen, Cheryl Hawk, Louis Crivelli, Jay Greenstein, Kris Anderson, Tom Wetzen and Ronald Farabaugh. Asia-Pac </w:t>
      </w:r>
      <w:proofErr w:type="spellStart"/>
      <w:r w:rsidRPr="001B0854">
        <w:rPr>
          <w:sz w:val="22"/>
          <w:szCs w:val="22"/>
        </w:rPr>
        <w:t>Chiropr</w:t>
      </w:r>
      <w:proofErr w:type="spellEnd"/>
      <w:r w:rsidRPr="001B0854">
        <w:rPr>
          <w:sz w:val="22"/>
          <w:szCs w:val="22"/>
        </w:rPr>
        <w:t xml:space="preserve"> J. 2020; 1:020 DOI</w:t>
      </w:r>
      <w:r>
        <w:rPr>
          <w:sz w:val="22"/>
          <w:szCs w:val="22"/>
        </w:rPr>
        <w:t xml:space="preserve">. </w:t>
      </w:r>
      <w:r w:rsidRPr="001B0854">
        <w:rPr>
          <w:sz w:val="22"/>
          <w:szCs w:val="22"/>
        </w:rPr>
        <w:t>https://doi.org/10.46323/2021020.</w:t>
      </w:r>
    </w:p>
    <w:p w14:paraId="76259E51" w14:textId="77777777" w:rsidR="00A80BE7" w:rsidRPr="009375DF" w:rsidRDefault="00A80BE7" w:rsidP="00A80BE7">
      <w:pPr>
        <w:rPr>
          <w:b/>
          <w:sz w:val="22"/>
          <w:szCs w:val="22"/>
        </w:rPr>
      </w:pPr>
    </w:p>
    <w:p w14:paraId="1C37745A" w14:textId="31FEC61C" w:rsidR="00A80BE7" w:rsidRPr="00C95C47" w:rsidRDefault="00A80BE7" w:rsidP="00186098">
      <w:pPr>
        <w:pStyle w:val="ListParagraph"/>
        <w:numPr>
          <w:ilvl w:val="0"/>
          <w:numId w:val="1"/>
        </w:numPr>
        <w:rPr>
          <w:color w:val="222222"/>
          <w:sz w:val="22"/>
          <w:szCs w:val="22"/>
          <w:shd w:val="clear" w:color="auto" w:fill="FFFFFF"/>
        </w:rPr>
      </w:pPr>
      <w:r w:rsidRPr="00186098">
        <w:rPr>
          <w:color w:val="222222"/>
          <w:sz w:val="22"/>
          <w:szCs w:val="22"/>
          <w:shd w:val="clear" w:color="auto" w:fill="FFFFFF"/>
        </w:rPr>
        <w:t xml:space="preserve">Hawk C, Whalen W, Farabaugh RJ, Daniels CJ, Minkalis AL, Taylor DN, Anderson D, Anderson K, Crivelli LS, Cark M, Barlow E, Paris D, </w:t>
      </w:r>
      <w:proofErr w:type="spellStart"/>
      <w:r w:rsidRPr="00186098">
        <w:rPr>
          <w:color w:val="222222"/>
          <w:sz w:val="22"/>
          <w:szCs w:val="22"/>
          <w:shd w:val="clear" w:color="auto" w:fill="FFFFFF"/>
        </w:rPr>
        <w:t>Sarnat</w:t>
      </w:r>
      <w:proofErr w:type="spellEnd"/>
      <w:r w:rsidRPr="00186098">
        <w:rPr>
          <w:color w:val="222222"/>
          <w:sz w:val="22"/>
          <w:szCs w:val="22"/>
          <w:shd w:val="clear" w:color="auto" w:fill="FFFFFF"/>
        </w:rPr>
        <w:t xml:space="preserve"> R, Weeks J. </w:t>
      </w:r>
      <w:r w:rsidRPr="00C95C47">
        <w:rPr>
          <w:i/>
          <w:iCs/>
          <w:color w:val="222222"/>
          <w:sz w:val="22"/>
          <w:szCs w:val="22"/>
          <w:shd w:val="clear" w:color="auto" w:fill="FFFFFF"/>
        </w:rPr>
        <w:t>Best practices for chiropractic management of patients with chronic musculoskeletal pain: a clinical practice guideline</w:t>
      </w:r>
      <w:r w:rsidRPr="00C95C47">
        <w:rPr>
          <w:color w:val="222222"/>
          <w:sz w:val="22"/>
          <w:szCs w:val="22"/>
          <w:shd w:val="clear" w:color="auto" w:fill="FFFFFF"/>
        </w:rPr>
        <w:t>. J Altern Complementary Med 2020.</w:t>
      </w:r>
    </w:p>
    <w:p w14:paraId="072D8595" w14:textId="77777777" w:rsidR="006163A7" w:rsidRPr="006163A7" w:rsidRDefault="006163A7" w:rsidP="006163A7">
      <w:pPr>
        <w:pStyle w:val="ListParagraph"/>
        <w:rPr>
          <w:color w:val="222222"/>
          <w:sz w:val="22"/>
          <w:szCs w:val="22"/>
          <w:shd w:val="clear" w:color="auto" w:fill="FFFFFF"/>
        </w:rPr>
      </w:pPr>
    </w:p>
    <w:p w14:paraId="7C0FE034" w14:textId="0D019C48" w:rsidR="00A80BE7" w:rsidRDefault="00A80BE7" w:rsidP="001860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86098">
        <w:rPr>
          <w:sz w:val="22"/>
          <w:szCs w:val="22"/>
        </w:rPr>
        <w:t xml:space="preserve">Whalen WM, Farabaugh RF, Hawk C, et al. </w:t>
      </w:r>
      <w:r w:rsidRPr="00C95C47">
        <w:rPr>
          <w:i/>
          <w:iCs/>
          <w:sz w:val="22"/>
          <w:szCs w:val="22"/>
        </w:rPr>
        <w:t>Best Practice Recommendations for Chiropractic Management of Neck Pain</w:t>
      </w:r>
      <w:r w:rsidRPr="00186098">
        <w:rPr>
          <w:sz w:val="22"/>
          <w:szCs w:val="22"/>
        </w:rPr>
        <w:t xml:space="preserve">.  </w:t>
      </w:r>
      <w:r w:rsidRPr="00C95C47">
        <w:rPr>
          <w:bCs/>
          <w:sz w:val="22"/>
          <w:szCs w:val="22"/>
        </w:rPr>
        <w:t xml:space="preserve">J Manipulative </w:t>
      </w:r>
      <w:proofErr w:type="spellStart"/>
      <w:r w:rsidRPr="00C95C47">
        <w:rPr>
          <w:bCs/>
          <w:sz w:val="22"/>
          <w:szCs w:val="22"/>
        </w:rPr>
        <w:t>Physiol</w:t>
      </w:r>
      <w:proofErr w:type="spellEnd"/>
      <w:r w:rsidRPr="00C95C47">
        <w:rPr>
          <w:bCs/>
          <w:sz w:val="22"/>
          <w:szCs w:val="22"/>
        </w:rPr>
        <w:t xml:space="preserve"> Ther</w:t>
      </w:r>
      <w:r w:rsidR="00C95C47">
        <w:rPr>
          <w:bCs/>
          <w:sz w:val="22"/>
          <w:szCs w:val="22"/>
        </w:rPr>
        <w:t>,</w:t>
      </w:r>
      <w:r w:rsidRPr="00186098">
        <w:rPr>
          <w:bCs/>
          <w:sz w:val="22"/>
          <w:szCs w:val="22"/>
        </w:rPr>
        <w:t xml:space="preserve"> Dec 2019.</w:t>
      </w:r>
      <w:r w:rsidRPr="00186098">
        <w:rPr>
          <w:sz w:val="22"/>
          <w:szCs w:val="22"/>
        </w:rPr>
        <w:t xml:space="preserve"> </w:t>
      </w:r>
    </w:p>
    <w:p w14:paraId="290FDAF8" w14:textId="77777777" w:rsidR="00AB2812" w:rsidRDefault="00AB2812" w:rsidP="00AB2812">
      <w:pPr>
        <w:widowControl/>
        <w:shd w:val="clear" w:color="auto" w:fill="FFFFFF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360"/>
        <w:rPr>
          <w:rFonts w:ascii="Segoe UI" w:hAnsi="Segoe UI" w:cs="Segoe UI"/>
          <w:color w:val="212121"/>
        </w:rPr>
      </w:pPr>
    </w:p>
    <w:p w14:paraId="677818DD" w14:textId="77777777" w:rsidR="00A80BE7" w:rsidRPr="009375DF" w:rsidRDefault="00A80BE7" w:rsidP="00A80BE7">
      <w:pPr>
        <w:rPr>
          <w:sz w:val="22"/>
          <w:szCs w:val="22"/>
        </w:rPr>
      </w:pPr>
    </w:p>
    <w:p w14:paraId="055EC9E7" w14:textId="77777777" w:rsidR="00A80BE7" w:rsidRPr="00186098" w:rsidRDefault="00A80BE7" w:rsidP="00186098">
      <w:pPr>
        <w:pStyle w:val="ListParagraph"/>
        <w:widowControl/>
        <w:numPr>
          <w:ilvl w:val="0"/>
          <w:numId w:val="1"/>
        </w:numPr>
        <w:tabs>
          <w:tab w:val="clear" w:pos="0"/>
          <w:tab w:val="clear" w:pos="720"/>
          <w:tab w:val="left" w:pos="1134"/>
        </w:tabs>
        <w:autoSpaceDE w:val="0"/>
        <w:autoSpaceDN w:val="0"/>
        <w:adjustRightInd w:val="0"/>
        <w:rPr>
          <w:sz w:val="22"/>
          <w:szCs w:val="22"/>
        </w:rPr>
      </w:pPr>
      <w:r w:rsidRPr="00186098">
        <w:rPr>
          <w:sz w:val="22"/>
          <w:szCs w:val="22"/>
        </w:rPr>
        <w:t xml:space="preserve">Globe </w:t>
      </w:r>
      <w:proofErr w:type="gramStart"/>
      <w:r w:rsidRPr="00186098">
        <w:rPr>
          <w:sz w:val="22"/>
          <w:szCs w:val="22"/>
        </w:rPr>
        <w:t>GA,.</w:t>
      </w:r>
      <w:proofErr w:type="gramEnd"/>
      <w:r w:rsidRPr="00186098">
        <w:rPr>
          <w:sz w:val="22"/>
          <w:szCs w:val="22"/>
        </w:rPr>
        <w:t xml:space="preserve"> Farabaugh RF</w:t>
      </w:r>
      <w:proofErr w:type="gramStart"/>
      <w:r w:rsidRPr="00186098">
        <w:rPr>
          <w:sz w:val="22"/>
          <w:szCs w:val="22"/>
        </w:rPr>
        <w:t>, ,</w:t>
      </w:r>
      <w:proofErr w:type="gramEnd"/>
      <w:r w:rsidRPr="00186098">
        <w:rPr>
          <w:sz w:val="22"/>
          <w:szCs w:val="22"/>
        </w:rPr>
        <w:t xml:space="preserve"> Hawk </w:t>
      </w:r>
      <w:proofErr w:type="gramStart"/>
      <w:r w:rsidRPr="00186098">
        <w:rPr>
          <w:sz w:val="22"/>
          <w:szCs w:val="22"/>
        </w:rPr>
        <w:t>C,.</w:t>
      </w:r>
      <w:proofErr w:type="gramEnd"/>
      <w:r w:rsidRPr="00186098">
        <w:rPr>
          <w:sz w:val="22"/>
          <w:szCs w:val="22"/>
        </w:rPr>
        <w:t xml:space="preserve"> Morris C, Baker </w:t>
      </w:r>
      <w:proofErr w:type="gramStart"/>
      <w:r w:rsidRPr="00186098">
        <w:rPr>
          <w:sz w:val="22"/>
          <w:szCs w:val="22"/>
        </w:rPr>
        <w:t>G,.</w:t>
      </w:r>
      <w:proofErr w:type="gramEnd"/>
      <w:r w:rsidRPr="00186098">
        <w:rPr>
          <w:sz w:val="22"/>
          <w:szCs w:val="22"/>
        </w:rPr>
        <w:t xml:space="preserve"> Whalen WM, Walters K, Kaeser M, </w:t>
      </w:r>
    </w:p>
    <w:p w14:paraId="207460D0" w14:textId="5121346E" w:rsidR="00A80BE7" w:rsidRPr="00C95C47" w:rsidRDefault="00A80BE7" w:rsidP="00B17158">
      <w:pPr>
        <w:pStyle w:val="ListParagraph"/>
        <w:rPr>
          <w:bCs/>
          <w:sz w:val="22"/>
          <w:szCs w:val="22"/>
        </w:rPr>
      </w:pPr>
      <w:r w:rsidRPr="00186098">
        <w:rPr>
          <w:sz w:val="22"/>
          <w:szCs w:val="22"/>
        </w:rPr>
        <w:t>Dehen, MD and Augat, T</w:t>
      </w:r>
      <w:r w:rsidRPr="00C95C47">
        <w:rPr>
          <w:i/>
          <w:iCs/>
          <w:sz w:val="22"/>
          <w:szCs w:val="22"/>
        </w:rPr>
        <w:t xml:space="preserve">.  Clinical Practice Guideline: Chiropractic Care for Low Back </w:t>
      </w:r>
      <w:proofErr w:type="gramStart"/>
      <w:r w:rsidRPr="00C95C47">
        <w:rPr>
          <w:i/>
          <w:iCs/>
          <w:sz w:val="22"/>
          <w:szCs w:val="22"/>
        </w:rPr>
        <w:t>Pain</w:t>
      </w:r>
      <w:r w:rsidRPr="00186098">
        <w:rPr>
          <w:sz w:val="22"/>
          <w:szCs w:val="22"/>
        </w:rPr>
        <w:t>,</w:t>
      </w:r>
      <w:r w:rsidR="00C95C47">
        <w:rPr>
          <w:sz w:val="22"/>
          <w:szCs w:val="22"/>
        </w:rPr>
        <w:t xml:space="preserve"> </w:t>
      </w:r>
      <w:r w:rsidRPr="00186098">
        <w:rPr>
          <w:sz w:val="22"/>
          <w:szCs w:val="22"/>
        </w:rPr>
        <w:t xml:space="preserve"> </w:t>
      </w:r>
      <w:r w:rsidRPr="00C95C47">
        <w:rPr>
          <w:bCs/>
          <w:sz w:val="22"/>
          <w:szCs w:val="22"/>
        </w:rPr>
        <w:t>J</w:t>
      </w:r>
      <w:proofErr w:type="gramEnd"/>
      <w:r w:rsidRPr="00C95C47">
        <w:rPr>
          <w:bCs/>
          <w:sz w:val="22"/>
          <w:szCs w:val="22"/>
        </w:rPr>
        <w:t xml:space="preserve"> Manipulative </w:t>
      </w:r>
      <w:proofErr w:type="spellStart"/>
      <w:r w:rsidRPr="00C95C47">
        <w:rPr>
          <w:bCs/>
          <w:sz w:val="22"/>
          <w:szCs w:val="22"/>
        </w:rPr>
        <w:t>Physiol</w:t>
      </w:r>
      <w:proofErr w:type="spellEnd"/>
      <w:r w:rsidRPr="00C95C47">
        <w:rPr>
          <w:bCs/>
          <w:sz w:val="22"/>
          <w:szCs w:val="22"/>
        </w:rPr>
        <w:t xml:space="preserve"> Ther, Jan 2016; 39:1. </w:t>
      </w:r>
    </w:p>
    <w:p w14:paraId="6D5EDD30" w14:textId="77777777" w:rsidR="00F004C1" w:rsidRDefault="00F004C1" w:rsidP="00B17158">
      <w:pPr>
        <w:pStyle w:val="ListParagraph"/>
        <w:rPr>
          <w:bCs/>
          <w:i/>
          <w:iCs/>
          <w:sz w:val="22"/>
          <w:szCs w:val="22"/>
        </w:rPr>
      </w:pPr>
    </w:p>
    <w:p w14:paraId="038B71FB" w14:textId="79FE7317" w:rsidR="00A80BE7" w:rsidRDefault="00A80BE7" w:rsidP="00186098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186098">
        <w:rPr>
          <w:sz w:val="22"/>
          <w:szCs w:val="22"/>
        </w:rPr>
        <w:t xml:space="preserve">Dehen, MD, Whalen WM, Farabaugh RJ, Hawk C. </w:t>
      </w:r>
      <w:r w:rsidRPr="00C95C47">
        <w:rPr>
          <w:i/>
          <w:iCs/>
          <w:sz w:val="22"/>
          <w:szCs w:val="22"/>
        </w:rPr>
        <w:t>Consensus Terminology for Stages of Care: Acute, Chronic, Recurrent and Wellness</w:t>
      </w:r>
      <w:r w:rsidRPr="00186098">
        <w:rPr>
          <w:sz w:val="22"/>
          <w:szCs w:val="22"/>
        </w:rPr>
        <w:t xml:space="preserve">. </w:t>
      </w:r>
      <w:r w:rsidRPr="00C95C47">
        <w:rPr>
          <w:bCs/>
          <w:sz w:val="22"/>
          <w:szCs w:val="22"/>
        </w:rPr>
        <w:t xml:space="preserve">J Manipulative </w:t>
      </w:r>
      <w:proofErr w:type="spellStart"/>
      <w:r w:rsidRPr="00C95C47">
        <w:rPr>
          <w:bCs/>
          <w:sz w:val="22"/>
          <w:szCs w:val="22"/>
        </w:rPr>
        <w:t>Physiol</w:t>
      </w:r>
      <w:proofErr w:type="spellEnd"/>
      <w:r w:rsidRPr="00C95C47">
        <w:rPr>
          <w:bCs/>
          <w:sz w:val="22"/>
          <w:szCs w:val="22"/>
        </w:rPr>
        <w:t xml:space="preserve"> Ther</w:t>
      </w:r>
      <w:r w:rsidRPr="00186098">
        <w:rPr>
          <w:bCs/>
          <w:sz w:val="22"/>
          <w:szCs w:val="22"/>
        </w:rPr>
        <w:t xml:space="preserve"> Jul/Aug 2010; 33:458-63.</w:t>
      </w:r>
    </w:p>
    <w:p w14:paraId="17A05FC3" w14:textId="77777777" w:rsidR="00A80BE7" w:rsidRPr="009375DF" w:rsidRDefault="00A80BE7" w:rsidP="00A80BE7">
      <w:pPr>
        <w:rPr>
          <w:sz w:val="22"/>
          <w:szCs w:val="22"/>
        </w:rPr>
      </w:pPr>
    </w:p>
    <w:p w14:paraId="7E866A71" w14:textId="150960A0" w:rsidR="00A80BE7" w:rsidRDefault="00A80BE7" w:rsidP="00186098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hyperlink r:id="rId28" w:history="1">
        <w:r w:rsidRPr="00186098">
          <w:rPr>
            <w:rStyle w:val="Hyperlink"/>
            <w:bCs/>
            <w:color w:val="auto"/>
            <w:sz w:val="22"/>
            <w:szCs w:val="22"/>
            <w:u w:val="none"/>
          </w:rPr>
          <w:t>G</w:t>
        </w:r>
        <w:bookmarkStart w:id="0" w:name="Globe"/>
        <w:r w:rsidRPr="00186098">
          <w:rPr>
            <w:rStyle w:val="Hyperlink"/>
            <w:bCs/>
            <w:color w:val="auto"/>
            <w:sz w:val="22"/>
            <w:szCs w:val="22"/>
            <w:u w:val="none"/>
          </w:rPr>
          <w:t>lobe GA, Morris CE, Whalen WM, Farabaugh RJ, Hawk C</w:t>
        </w:r>
      </w:hyperlink>
      <w:bookmarkEnd w:id="0"/>
      <w:r w:rsidRPr="00186098">
        <w:rPr>
          <w:bCs/>
          <w:sz w:val="22"/>
          <w:szCs w:val="22"/>
        </w:rPr>
        <w:t xml:space="preserve">. </w:t>
      </w:r>
      <w:r w:rsidRPr="00C95C47">
        <w:rPr>
          <w:bCs/>
          <w:i/>
          <w:iCs/>
          <w:sz w:val="22"/>
          <w:szCs w:val="22"/>
        </w:rPr>
        <w:t>Chiropractic management of low back disorders: report from a consensus process</w:t>
      </w:r>
      <w:r w:rsidRPr="00186098">
        <w:rPr>
          <w:bCs/>
          <w:sz w:val="22"/>
          <w:szCs w:val="22"/>
        </w:rPr>
        <w:t xml:space="preserve">. </w:t>
      </w:r>
      <w:r w:rsidRPr="00C95C47">
        <w:rPr>
          <w:bCs/>
          <w:sz w:val="22"/>
          <w:szCs w:val="22"/>
        </w:rPr>
        <w:t xml:space="preserve">J Manipulative </w:t>
      </w:r>
      <w:proofErr w:type="spellStart"/>
      <w:r w:rsidRPr="00C95C47">
        <w:rPr>
          <w:bCs/>
          <w:sz w:val="22"/>
          <w:szCs w:val="22"/>
        </w:rPr>
        <w:t>Physiol</w:t>
      </w:r>
      <w:proofErr w:type="spellEnd"/>
      <w:r w:rsidRPr="00C95C47">
        <w:rPr>
          <w:bCs/>
          <w:sz w:val="22"/>
          <w:szCs w:val="22"/>
        </w:rPr>
        <w:t xml:space="preserve"> Ther </w:t>
      </w:r>
      <w:r w:rsidRPr="00186098">
        <w:rPr>
          <w:bCs/>
          <w:sz w:val="22"/>
          <w:szCs w:val="22"/>
        </w:rPr>
        <w:t>Nov/Dec 2008; 31:651-58.</w:t>
      </w:r>
    </w:p>
    <w:p w14:paraId="23CC89A2" w14:textId="2B90341A" w:rsidR="00787329" w:rsidRDefault="00787329" w:rsidP="00787329">
      <w:pPr>
        <w:rPr>
          <w:bCs/>
          <w:sz w:val="22"/>
          <w:szCs w:val="22"/>
        </w:rPr>
      </w:pPr>
    </w:p>
    <w:p w14:paraId="101EDDA8" w14:textId="1EC24229" w:rsidR="00A80BE7" w:rsidRDefault="00A80BE7" w:rsidP="001860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86098">
        <w:rPr>
          <w:sz w:val="22"/>
          <w:szCs w:val="22"/>
        </w:rPr>
        <w:t xml:space="preserve">Whalen WM, </w:t>
      </w:r>
      <w:r w:rsidRPr="00C95C47">
        <w:rPr>
          <w:i/>
          <w:iCs/>
          <w:sz w:val="22"/>
          <w:szCs w:val="22"/>
        </w:rPr>
        <w:t>Resolution of Cervical Radiculopathy in a Woman after Chiropractic Manipulation</w:t>
      </w:r>
      <w:r w:rsidRPr="00186098">
        <w:rPr>
          <w:sz w:val="22"/>
          <w:szCs w:val="22"/>
        </w:rPr>
        <w:t xml:space="preserve">. </w:t>
      </w:r>
      <w:r w:rsidRPr="00C95C47">
        <w:rPr>
          <w:iCs/>
          <w:sz w:val="22"/>
          <w:szCs w:val="22"/>
        </w:rPr>
        <w:t>Journal of Chiropractic Medicine 2008</w:t>
      </w:r>
      <w:r w:rsidRPr="00186098">
        <w:rPr>
          <w:sz w:val="22"/>
          <w:szCs w:val="22"/>
        </w:rPr>
        <w:t>; 7, 17-23.</w:t>
      </w:r>
    </w:p>
    <w:p w14:paraId="1D70D1EC" w14:textId="30301661" w:rsidR="00BA3FBB" w:rsidRPr="00205811" w:rsidRDefault="00BA3FBB" w:rsidP="00BA3FBB">
      <w:pPr>
        <w:rPr>
          <w:sz w:val="22"/>
          <w:szCs w:val="22"/>
        </w:rPr>
      </w:pPr>
    </w:p>
    <w:p w14:paraId="6CEE81BB" w14:textId="38B3C8A5" w:rsidR="00A80BE7" w:rsidRPr="00186098" w:rsidRDefault="00A80BE7" w:rsidP="001860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86098">
        <w:rPr>
          <w:sz w:val="22"/>
          <w:szCs w:val="22"/>
        </w:rPr>
        <w:t xml:space="preserve">Whalen, WM, </w:t>
      </w:r>
      <w:r w:rsidRPr="00C95C47">
        <w:rPr>
          <w:i/>
          <w:iCs/>
          <w:sz w:val="22"/>
          <w:szCs w:val="22"/>
        </w:rPr>
        <w:t>Chiropractic in the Workers Compensation System</w:t>
      </w:r>
      <w:r w:rsidRPr="00C95C47">
        <w:rPr>
          <w:sz w:val="22"/>
          <w:szCs w:val="22"/>
        </w:rPr>
        <w:t xml:space="preserve">, </w:t>
      </w:r>
      <w:r w:rsidR="00C95C47">
        <w:rPr>
          <w:sz w:val="22"/>
          <w:szCs w:val="22"/>
        </w:rPr>
        <w:t>J</w:t>
      </w:r>
      <w:r w:rsidRPr="00C95C47">
        <w:rPr>
          <w:sz w:val="22"/>
          <w:szCs w:val="22"/>
        </w:rPr>
        <w:t xml:space="preserve"> of Workers Compensation,</w:t>
      </w:r>
      <w:r w:rsidRPr="00186098">
        <w:rPr>
          <w:sz w:val="22"/>
          <w:szCs w:val="22"/>
        </w:rPr>
        <w:t xml:space="preserve"> Vol 16 No 3, Spring 2007</w:t>
      </w:r>
      <w:r w:rsidR="00C9384C">
        <w:rPr>
          <w:sz w:val="22"/>
          <w:szCs w:val="22"/>
        </w:rPr>
        <w:t>.</w:t>
      </w:r>
    </w:p>
    <w:p w14:paraId="14F3D248" w14:textId="77777777" w:rsidR="00A80BE7" w:rsidRPr="009375DF" w:rsidRDefault="00A80BE7" w:rsidP="00A80BE7">
      <w:pPr>
        <w:rPr>
          <w:sz w:val="22"/>
          <w:szCs w:val="22"/>
        </w:rPr>
      </w:pPr>
    </w:p>
    <w:p w14:paraId="68D6C4A2" w14:textId="413A8B8D" w:rsidR="00A80BE7" w:rsidRPr="00186098" w:rsidRDefault="00A80BE7" w:rsidP="001860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86098">
        <w:rPr>
          <w:sz w:val="22"/>
          <w:szCs w:val="22"/>
        </w:rPr>
        <w:t xml:space="preserve">Whalen W.M., Lewis, E.A., </w:t>
      </w:r>
      <w:r w:rsidRPr="00D513E6">
        <w:rPr>
          <w:i/>
          <w:iCs/>
          <w:sz w:val="22"/>
          <w:szCs w:val="22"/>
        </w:rPr>
        <w:t>Chiropractic Best Practices: Not Fear, Just Facts</w:t>
      </w:r>
      <w:r w:rsidRPr="00186098">
        <w:rPr>
          <w:sz w:val="22"/>
          <w:szCs w:val="22"/>
        </w:rPr>
        <w:t>.</w:t>
      </w:r>
      <w:r w:rsidR="00D513E6">
        <w:rPr>
          <w:sz w:val="22"/>
          <w:szCs w:val="22"/>
        </w:rPr>
        <w:t xml:space="preserve"> </w:t>
      </w:r>
      <w:r w:rsidRPr="00186098">
        <w:rPr>
          <w:sz w:val="22"/>
          <w:szCs w:val="22"/>
        </w:rPr>
        <w:t>The American Chiropractor. August 2006.</w:t>
      </w:r>
    </w:p>
    <w:p w14:paraId="124268B3" w14:textId="77777777" w:rsidR="00A80BE7" w:rsidRPr="009375DF" w:rsidRDefault="00A80BE7" w:rsidP="00A80BE7">
      <w:pPr>
        <w:rPr>
          <w:sz w:val="22"/>
          <w:szCs w:val="22"/>
        </w:rPr>
      </w:pPr>
    </w:p>
    <w:p w14:paraId="18B75972" w14:textId="262B6A64" w:rsidR="00A80BE7" w:rsidRPr="00186098" w:rsidRDefault="00A80BE7" w:rsidP="00186098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proofErr w:type="gramStart"/>
      <w:r w:rsidRPr="00186098">
        <w:rPr>
          <w:sz w:val="22"/>
          <w:szCs w:val="22"/>
        </w:rPr>
        <w:t>Whalen,W.M</w:t>
      </w:r>
      <w:proofErr w:type="spellEnd"/>
      <w:r w:rsidRPr="00186098">
        <w:rPr>
          <w:sz w:val="22"/>
          <w:szCs w:val="22"/>
        </w:rPr>
        <w:t>.</w:t>
      </w:r>
      <w:proofErr w:type="gramEnd"/>
      <w:r w:rsidRPr="00186098">
        <w:rPr>
          <w:sz w:val="22"/>
          <w:szCs w:val="22"/>
        </w:rPr>
        <w:t xml:space="preserve">, </w:t>
      </w:r>
      <w:r w:rsidRPr="00D513E6">
        <w:rPr>
          <w:i/>
          <w:iCs/>
          <w:sz w:val="22"/>
          <w:szCs w:val="22"/>
        </w:rPr>
        <w:t xml:space="preserve">A Moment of </w:t>
      </w:r>
      <w:proofErr w:type="gramStart"/>
      <w:r w:rsidRPr="00D513E6">
        <w:rPr>
          <w:i/>
          <w:iCs/>
          <w:sz w:val="22"/>
          <w:szCs w:val="22"/>
        </w:rPr>
        <w:t>Mercy  and</w:t>
      </w:r>
      <w:proofErr w:type="gramEnd"/>
      <w:r w:rsidRPr="00D513E6">
        <w:rPr>
          <w:i/>
          <w:iCs/>
          <w:sz w:val="22"/>
          <w:szCs w:val="22"/>
        </w:rPr>
        <w:t xml:space="preserve"> a Clinical Compass</w:t>
      </w:r>
      <w:r w:rsidRPr="00186098">
        <w:rPr>
          <w:sz w:val="22"/>
          <w:szCs w:val="22"/>
        </w:rPr>
        <w:t xml:space="preserve">.  Dynamic Chiropractic, December 17, 2005, Volume 23, Issue 26. </w:t>
      </w:r>
      <w:r w:rsidRPr="00186098">
        <w:rPr>
          <w:sz w:val="22"/>
          <w:szCs w:val="22"/>
        </w:rPr>
        <w:fldChar w:fldCharType="begin"/>
      </w:r>
      <w:r w:rsidRPr="00186098">
        <w:rPr>
          <w:sz w:val="22"/>
          <w:szCs w:val="22"/>
        </w:rPr>
        <w:instrText xml:space="preserve"> ADVANCE \d 5</w:instrText>
      </w:r>
      <w:r w:rsidRPr="00186098">
        <w:rPr>
          <w:sz w:val="22"/>
          <w:szCs w:val="22"/>
        </w:rPr>
        <w:fldChar w:fldCharType="end"/>
      </w:r>
    </w:p>
    <w:p w14:paraId="4CEF29A7" w14:textId="77777777" w:rsidR="00A80BE7" w:rsidRPr="009375DF" w:rsidRDefault="00A80BE7" w:rsidP="00A80BE7">
      <w:pPr>
        <w:rPr>
          <w:sz w:val="22"/>
          <w:szCs w:val="22"/>
        </w:rPr>
      </w:pPr>
    </w:p>
    <w:p w14:paraId="0E1DD133" w14:textId="543931AD" w:rsidR="00A80BE7" w:rsidRPr="009375DF" w:rsidRDefault="00A80BE7" w:rsidP="00186098">
      <w:pPr>
        <w:pStyle w:val="17"/>
        <w:numPr>
          <w:ilvl w:val="0"/>
          <w:numId w:val="1"/>
        </w:numPr>
        <w:rPr>
          <w:sz w:val="22"/>
          <w:szCs w:val="22"/>
        </w:rPr>
      </w:pPr>
      <w:r w:rsidRPr="009375DF">
        <w:rPr>
          <w:sz w:val="22"/>
          <w:szCs w:val="22"/>
        </w:rPr>
        <w:t>Whalen, W.M.</w:t>
      </w:r>
      <w:proofErr w:type="gramStart"/>
      <w:r w:rsidRPr="009375DF">
        <w:rPr>
          <w:sz w:val="22"/>
          <w:szCs w:val="22"/>
        </w:rPr>
        <w:t xml:space="preserve">,  </w:t>
      </w:r>
      <w:r w:rsidRPr="00D513E6">
        <w:rPr>
          <w:i/>
          <w:iCs/>
          <w:sz w:val="22"/>
          <w:szCs w:val="22"/>
        </w:rPr>
        <w:t>Calif.</w:t>
      </w:r>
      <w:proofErr w:type="gramEnd"/>
      <w:r w:rsidRPr="00D513E6">
        <w:rPr>
          <w:i/>
          <w:iCs/>
          <w:sz w:val="22"/>
          <w:szCs w:val="22"/>
        </w:rPr>
        <w:t xml:space="preserve"> </w:t>
      </w:r>
      <w:proofErr w:type="gramStart"/>
      <w:r w:rsidRPr="00D513E6">
        <w:rPr>
          <w:i/>
          <w:iCs/>
          <w:sz w:val="22"/>
          <w:szCs w:val="22"/>
        </w:rPr>
        <w:t>D.C’s</w:t>
      </w:r>
      <w:proofErr w:type="gramEnd"/>
      <w:r w:rsidRPr="00D513E6">
        <w:rPr>
          <w:i/>
          <w:iCs/>
          <w:sz w:val="22"/>
          <w:szCs w:val="22"/>
        </w:rPr>
        <w:t xml:space="preserve"> Face Workers’ Compensation Dilemma</w:t>
      </w:r>
      <w:r w:rsidRPr="009375DF">
        <w:rPr>
          <w:sz w:val="22"/>
          <w:szCs w:val="22"/>
        </w:rPr>
        <w:t>.</w:t>
      </w:r>
      <w:r w:rsidR="00D513E6">
        <w:rPr>
          <w:sz w:val="22"/>
          <w:szCs w:val="22"/>
        </w:rPr>
        <w:t xml:space="preserve"> </w:t>
      </w:r>
      <w:r w:rsidRPr="009375DF">
        <w:rPr>
          <w:sz w:val="22"/>
          <w:szCs w:val="22"/>
        </w:rPr>
        <w:t xml:space="preserve"> Dynamic Chiropractic, June 2, 2003, Volume 21, Issue 12.</w:t>
      </w:r>
    </w:p>
    <w:p w14:paraId="28EF49BA" w14:textId="77777777" w:rsidR="00A80BE7" w:rsidRPr="009375DF" w:rsidRDefault="00A80BE7" w:rsidP="00A80BE7">
      <w:pPr>
        <w:rPr>
          <w:b/>
          <w:sz w:val="22"/>
          <w:szCs w:val="22"/>
        </w:rPr>
      </w:pPr>
    </w:p>
    <w:p w14:paraId="7EEC20E2" w14:textId="13565356" w:rsidR="00A80BE7" w:rsidRPr="00186098" w:rsidRDefault="00A80BE7" w:rsidP="0018609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proofErr w:type="spellStart"/>
      <w:proofErr w:type="gramStart"/>
      <w:r w:rsidRPr="00186098">
        <w:rPr>
          <w:sz w:val="22"/>
          <w:szCs w:val="22"/>
        </w:rPr>
        <w:t>Whalen,W.M</w:t>
      </w:r>
      <w:proofErr w:type="spellEnd"/>
      <w:r w:rsidRPr="00D513E6">
        <w:rPr>
          <w:i/>
          <w:iCs/>
          <w:sz w:val="22"/>
          <w:szCs w:val="22"/>
        </w:rPr>
        <w:t>.,  The</w:t>
      </w:r>
      <w:proofErr w:type="gramEnd"/>
      <w:r w:rsidRPr="00D513E6">
        <w:rPr>
          <w:i/>
          <w:iCs/>
          <w:sz w:val="22"/>
          <w:szCs w:val="22"/>
        </w:rPr>
        <w:t xml:space="preserve"> Chiropractic Care Alternative</w:t>
      </w:r>
      <w:r w:rsidRPr="00186098">
        <w:rPr>
          <w:sz w:val="22"/>
          <w:szCs w:val="22"/>
        </w:rPr>
        <w:t xml:space="preserve">, </w:t>
      </w:r>
      <w:r w:rsidR="00D513E6">
        <w:rPr>
          <w:sz w:val="22"/>
          <w:szCs w:val="22"/>
        </w:rPr>
        <w:t xml:space="preserve">Invited </w:t>
      </w:r>
      <w:r w:rsidRPr="00186098">
        <w:rPr>
          <w:sz w:val="22"/>
          <w:szCs w:val="22"/>
        </w:rPr>
        <w:t>San Diego Union-Tribune Editorial, March 31, 2005.</w:t>
      </w:r>
    </w:p>
    <w:p w14:paraId="2AA40BC3" w14:textId="77777777" w:rsidR="00A80BE7" w:rsidRPr="009375DF" w:rsidRDefault="00A80BE7" w:rsidP="00A80BE7">
      <w:pPr>
        <w:rPr>
          <w:sz w:val="22"/>
          <w:szCs w:val="22"/>
        </w:rPr>
      </w:pPr>
    </w:p>
    <w:p w14:paraId="512D476C" w14:textId="77777777" w:rsidR="00A80BE7" w:rsidRPr="009375DF" w:rsidRDefault="00A80BE7" w:rsidP="00A80BE7">
      <w:pPr>
        <w:rPr>
          <w:sz w:val="22"/>
          <w:szCs w:val="22"/>
        </w:rPr>
      </w:pPr>
    </w:p>
    <w:p w14:paraId="5119CC21" w14:textId="77777777" w:rsidR="00A80BE7" w:rsidRPr="009375DF" w:rsidRDefault="00A80BE7" w:rsidP="00A80BE7">
      <w:pPr>
        <w:rPr>
          <w:b/>
          <w:sz w:val="22"/>
          <w:szCs w:val="22"/>
        </w:rPr>
      </w:pPr>
      <w:r w:rsidRPr="009375DF">
        <w:rPr>
          <w:b/>
          <w:sz w:val="22"/>
          <w:szCs w:val="22"/>
        </w:rPr>
        <w:t>CAREER EXPERIENCE</w:t>
      </w:r>
    </w:p>
    <w:p w14:paraId="65B8FC48" w14:textId="77777777" w:rsidR="00A80BE7" w:rsidRPr="009375DF" w:rsidRDefault="00A80BE7" w:rsidP="00A80BE7">
      <w:pPr>
        <w:rPr>
          <w:b/>
          <w:sz w:val="22"/>
          <w:szCs w:val="22"/>
        </w:rPr>
      </w:pPr>
    </w:p>
    <w:p w14:paraId="67C94001" w14:textId="0EA75B4D" w:rsidR="00A80BE7" w:rsidRPr="009375DF" w:rsidRDefault="00586206" w:rsidP="00E94EE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80BE7" w:rsidRPr="009375DF">
        <w:rPr>
          <w:b/>
          <w:sz w:val="22"/>
          <w:szCs w:val="22"/>
        </w:rPr>
        <w:t xml:space="preserve"> </w:t>
      </w:r>
      <w:r w:rsidR="00A80BE7" w:rsidRPr="009375DF">
        <w:rPr>
          <w:sz w:val="22"/>
          <w:szCs w:val="22"/>
        </w:rPr>
        <w:t>Whalen Chiropractic, Santee, CA, 1988-present</w:t>
      </w:r>
    </w:p>
    <w:p w14:paraId="2EA95615" w14:textId="77777777" w:rsidR="00A80BE7" w:rsidRPr="009375DF" w:rsidRDefault="00A80BE7" w:rsidP="00E94EEC">
      <w:pPr>
        <w:jc w:val="both"/>
        <w:rPr>
          <w:sz w:val="22"/>
          <w:szCs w:val="22"/>
        </w:rPr>
      </w:pPr>
    </w:p>
    <w:p w14:paraId="4E553556" w14:textId="7FBDD2E3" w:rsidR="00F004C1" w:rsidRDefault="00F004C1" w:rsidP="00E94EE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586206">
        <w:rPr>
          <w:b/>
          <w:sz w:val="22"/>
          <w:szCs w:val="22"/>
        </w:rPr>
        <w:t xml:space="preserve">  </w:t>
      </w:r>
      <w:r w:rsidRPr="009375DF">
        <w:rPr>
          <w:sz w:val="22"/>
          <w:szCs w:val="22"/>
        </w:rPr>
        <w:t>Medical Director, Advanced Medicine Integration Group, Highland Park Il. March 2020-July 2021.</w:t>
      </w:r>
    </w:p>
    <w:p w14:paraId="35EBF3BE" w14:textId="77777777" w:rsidR="00F004C1" w:rsidRPr="009375DF" w:rsidRDefault="00F004C1" w:rsidP="00E94EEC">
      <w:pPr>
        <w:jc w:val="both"/>
        <w:rPr>
          <w:sz w:val="22"/>
          <w:szCs w:val="22"/>
        </w:rPr>
      </w:pPr>
    </w:p>
    <w:p w14:paraId="37F28F26" w14:textId="35985ECA" w:rsidR="00F004C1" w:rsidRDefault="00F004C1" w:rsidP="00E94EEC">
      <w:pPr>
        <w:jc w:val="both"/>
        <w:rPr>
          <w:sz w:val="22"/>
          <w:szCs w:val="22"/>
        </w:rPr>
      </w:pPr>
      <w:r w:rsidRPr="00E94EEC">
        <w:rPr>
          <w:bCs/>
          <w:sz w:val="22"/>
          <w:szCs w:val="22"/>
        </w:rPr>
        <w:t xml:space="preserve"> </w:t>
      </w:r>
      <w:r w:rsidR="00586206">
        <w:rPr>
          <w:bCs/>
          <w:sz w:val="22"/>
          <w:szCs w:val="22"/>
        </w:rPr>
        <w:t xml:space="preserve"> </w:t>
      </w:r>
      <w:r w:rsidR="00E35715">
        <w:rPr>
          <w:bCs/>
          <w:sz w:val="22"/>
          <w:szCs w:val="22"/>
        </w:rPr>
        <w:t xml:space="preserve"> </w:t>
      </w:r>
      <w:r w:rsidR="00FD5391" w:rsidRPr="00E94EEC">
        <w:rPr>
          <w:bCs/>
          <w:sz w:val="22"/>
          <w:szCs w:val="22"/>
        </w:rPr>
        <w:t>T</w:t>
      </w:r>
      <w:r w:rsidRPr="00E94EEC">
        <w:rPr>
          <w:bCs/>
          <w:sz w:val="22"/>
          <w:szCs w:val="22"/>
        </w:rPr>
        <w:t>he</w:t>
      </w:r>
      <w:r w:rsidRPr="009375DF">
        <w:rPr>
          <w:sz w:val="22"/>
          <w:szCs w:val="22"/>
        </w:rPr>
        <w:t xml:space="preserve"> Chiropractic Business University, President and Founder, 2008-</w:t>
      </w:r>
      <w:r>
        <w:rPr>
          <w:sz w:val="22"/>
          <w:szCs w:val="22"/>
        </w:rPr>
        <w:t>2020.</w:t>
      </w:r>
    </w:p>
    <w:p w14:paraId="052BE08B" w14:textId="77777777" w:rsidR="00A120E3" w:rsidRDefault="00A120E3" w:rsidP="00E94EEC">
      <w:pPr>
        <w:jc w:val="both"/>
        <w:rPr>
          <w:sz w:val="22"/>
          <w:szCs w:val="22"/>
        </w:rPr>
      </w:pPr>
    </w:p>
    <w:p w14:paraId="051A632D" w14:textId="609220A6" w:rsidR="00A120E3" w:rsidRDefault="00704EFE" w:rsidP="00E94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Empowering Health Network, Co-founder and Chief Content Officer, 2012-present.</w:t>
      </w:r>
    </w:p>
    <w:p w14:paraId="51F907A1" w14:textId="6F6A7773" w:rsidR="00F004C1" w:rsidRPr="009375DF" w:rsidRDefault="00F004C1" w:rsidP="00E94EEC">
      <w:pPr>
        <w:jc w:val="both"/>
        <w:rPr>
          <w:b/>
          <w:sz w:val="22"/>
          <w:szCs w:val="22"/>
        </w:rPr>
      </w:pPr>
    </w:p>
    <w:p w14:paraId="614C4CE5" w14:textId="41361B4D" w:rsidR="00A80BE7" w:rsidRDefault="00586206" w:rsidP="00E94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 Staff Chiropractor, Personal Physicians, El Cajon, CA, 1997-2000</w:t>
      </w:r>
      <w:r w:rsidR="008F0D5F">
        <w:rPr>
          <w:sz w:val="22"/>
          <w:szCs w:val="22"/>
        </w:rPr>
        <w:t>.</w:t>
      </w:r>
    </w:p>
    <w:p w14:paraId="06EC2745" w14:textId="77777777" w:rsidR="008F0D5F" w:rsidRPr="009375DF" w:rsidRDefault="008F0D5F" w:rsidP="00E94EEC">
      <w:pPr>
        <w:jc w:val="both"/>
        <w:rPr>
          <w:sz w:val="22"/>
          <w:szCs w:val="22"/>
        </w:rPr>
      </w:pPr>
    </w:p>
    <w:p w14:paraId="7483BB37" w14:textId="59F3A074" w:rsidR="00A80BE7" w:rsidRDefault="00586206" w:rsidP="00E94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 </w:t>
      </w:r>
      <w:proofErr w:type="gramStart"/>
      <w:r w:rsidR="00A80BE7" w:rsidRPr="009375DF">
        <w:rPr>
          <w:sz w:val="22"/>
          <w:szCs w:val="22"/>
        </w:rPr>
        <w:t>Staff  RN</w:t>
      </w:r>
      <w:proofErr w:type="gramEnd"/>
      <w:r w:rsidR="00A80BE7" w:rsidRPr="009375DF">
        <w:rPr>
          <w:sz w:val="22"/>
          <w:szCs w:val="22"/>
        </w:rPr>
        <w:t>, Emergency Services, UCSD Medical Center, San Diego, 1987-88</w:t>
      </w:r>
    </w:p>
    <w:p w14:paraId="445F0C34" w14:textId="77777777" w:rsidR="00186098" w:rsidRPr="009375DF" w:rsidRDefault="00186098" w:rsidP="00E94EEC">
      <w:pPr>
        <w:jc w:val="both"/>
        <w:rPr>
          <w:sz w:val="22"/>
          <w:szCs w:val="22"/>
        </w:rPr>
      </w:pPr>
    </w:p>
    <w:p w14:paraId="7CB22217" w14:textId="4EF9A21F" w:rsidR="00A80BE7" w:rsidRDefault="00A80BE7" w:rsidP="00E94EEC">
      <w:pPr>
        <w:jc w:val="both"/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r w:rsidR="00586206">
        <w:rPr>
          <w:sz w:val="22"/>
          <w:szCs w:val="22"/>
        </w:rPr>
        <w:t xml:space="preserve">  </w:t>
      </w:r>
      <w:proofErr w:type="gramStart"/>
      <w:r w:rsidRPr="009375DF">
        <w:rPr>
          <w:sz w:val="22"/>
          <w:szCs w:val="22"/>
        </w:rPr>
        <w:t>Staff  RN</w:t>
      </w:r>
      <w:proofErr w:type="gramEnd"/>
      <w:r w:rsidRPr="009375DF">
        <w:rPr>
          <w:sz w:val="22"/>
          <w:szCs w:val="22"/>
        </w:rPr>
        <w:t>, Emergency/Trauma Department, Stanford University Hospital, CA, 1983-87</w:t>
      </w:r>
    </w:p>
    <w:p w14:paraId="4FCD7F7E" w14:textId="77777777" w:rsidR="00186098" w:rsidRPr="009375DF" w:rsidRDefault="00186098" w:rsidP="00E94EEC">
      <w:pPr>
        <w:jc w:val="both"/>
        <w:rPr>
          <w:sz w:val="22"/>
          <w:szCs w:val="22"/>
        </w:rPr>
      </w:pPr>
    </w:p>
    <w:p w14:paraId="58D2C8F6" w14:textId="38F3A8AF" w:rsidR="00A80BE7" w:rsidRDefault="00586206" w:rsidP="00E94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 Flight Nurse, Life Flight, UCSD Medical Center, San Diego, 1981-83</w:t>
      </w:r>
    </w:p>
    <w:p w14:paraId="4EA53AE2" w14:textId="77777777" w:rsidR="00186098" w:rsidRPr="009375DF" w:rsidRDefault="00186098" w:rsidP="00E94EEC">
      <w:pPr>
        <w:jc w:val="both"/>
        <w:rPr>
          <w:sz w:val="22"/>
          <w:szCs w:val="22"/>
        </w:rPr>
      </w:pPr>
    </w:p>
    <w:p w14:paraId="297461E8" w14:textId="1154A37B" w:rsidR="00A80BE7" w:rsidRDefault="00586206" w:rsidP="00E94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35715"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Staff RN, Emergency/Trauma, various San Diego Hospitals, 1978-81</w:t>
      </w:r>
    </w:p>
    <w:p w14:paraId="5FEF528D" w14:textId="64254478" w:rsidR="00A80BE7" w:rsidRDefault="00A80BE7" w:rsidP="00A80BE7">
      <w:pPr>
        <w:rPr>
          <w:sz w:val="22"/>
          <w:szCs w:val="22"/>
        </w:rPr>
      </w:pPr>
    </w:p>
    <w:p w14:paraId="0607FE08" w14:textId="77777777" w:rsidR="00C9384C" w:rsidRPr="009375DF" w:rsidRDefault="00C9384C" w:rsidP="00A80BE7">
      <w:pPr>
        <w:rPr>
          <w:sz w:val="22"/>
          <w:szCs w:val="22"/>
        </w:rPr>
      </w:pPr>
    </w:p>
    <w:p w14:paraId="7B3EC702" w14:textId="1D89FE6C" w:rsidR="00A80BE7" w:rsidRDefault="001B0854" w:rsidP="00A80BE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SELECT </w:t>
      </w:r>
      <w:r w:rsidR="00FF6539">
        <w:rPr>
          <w:b/>
          <w:sz w:val="22"/>
          <w:szCs w:val="22"/>
        </w:rPr>
        <w:t>PROFESSIONAL LECTURES/</w:t>
      </w:r>
      <w:r w:rsidR="00A80BE7" w:rsidRPr="009375DF">
        <w:rPr>
          <w:b/>
          <w:sz w:val="22"/>
          <w:szCs w:val="22"/>
        </w:rPr>
        <w:t xml:space="preserve"> </w:t>
      </w:r>
      <w:r w:rsidR="00D62B7A">
        <w:rPr>
          <w:b/>
          <w:sz w:val="22"/>
          <w:szCs w:val="22"/>
        </w:rPr>
        <w:t xml:space="preserve">INVITED </w:t>
      </w:r>
      <w:r w:rsidR="00A80BE7" w:rsidRPr="009375DF">
        <w:rPr>
          <w:b/>
          <w:sz w:val="22"/>
          <w:szCs w:val="22"/>
        </w:rPr>
        <w:t>PRESENTATIONS</w:t>
      </w:r>
    </w:p>
    <w:p w14:paraId="3B6A631D" w14:textId="77777777" w:rsidR="001E4CBE" w:rsidRDefault="001E4CBE" w:rsidP="00A80BE7">
      <w:pPr>
        <w:rPr>
          <w:b/>
          <w:sz w:val="22"/>
          <w:szCs w:val="22"/>
        </w:rPr>
      </w:pPr>
    </w:p>
    <w:p w14:paraId="7FF28666" w14:textId="5580EA3C" w:rsidR="001E4CBE" w:rsidRDefault="001E4CBE" w:rsidP="001E4CBE">
      <w:pPr>
        <w:rPr>
          <w:bCs/>
          <w:sz w:val="22"/>
          <w:szCs w:val="22"/>
        </w:rPr>
      </w:pPr>
      <w:r w:rsidRPr="001B0854">
        <w:rPr>
          <w:bCs/>
          <w:sz w:val="22"/>
          <w:szCs w:val="22"/>
        </w:rPr>
        <w:t xml:space="preserve">QME </w:t>
      </w:r>
      <w:proofErr w:type="gramStart"/>
      <w:r w:rsidRPr="001B0854">
        <w:rPr>
          <w:bCs/>
          <w:sz w:val="22"/>
          <w:szCs w:val="22"/>
        </w:rPr>
        <w:t>25 hour</w:t>
      </w:r>
      <w:proofErr w:type="gramEnd"/>
      <w:r w:rsidRPr="001B0854">
        <w:rPr>
          <w:bCs/>
          <w:sz w:val="22"/>
          <w:szCs w:val="22"/>
        </w:rPr>
        <w:t xml:space="preserve"> Certification Program, Cal Chiro, Anaheim </w:t>
      </w:r>
      <w:r>
        <w:rPr>
          <w:bCs/>
          <w:sz w:val="22"/>
          <w:szCs w:val="22"/>
        </w:rPr>
        <w:t xml:space="preserve">Aug 29, </w:t>
      </w:r>
      <w:proofErr w:type="gramStart"/>
      <w:r>
        <w:rPr>
          <w:bCs/>
          <w:sz w:val="22"/>
          <w:szCs w:val="22"/>
        </w:rPr>
        <w:t>2025.</w:t>
      </w:r>
      <w:r w:rsidRPr="001B0854">
        <w:rPr>
          <w:bCs/>
          <w:sz w:val="22"/>
          <w:szCs w:val="22"/>
        </w:rPr>
        <w:t>.</w:t>
      </w:r>
      <w:proofErr w:type="gramEnd"/>
    </w:p>
    <w:p w14:paraId="0CE673BB" w14:textId="77777777" w:rsidR="001E4CBE" w:rsidRDefault="001E4CBE" w:rsidP="00A80BE7">
      <w:pPr>
        <w:rPr>
          <w:b/>
          <w:sz w:val="22"/>
          <w:szCs w:val="22"/>
        </w:rPr>
      </w:pPr>
    </w:p>
    <w:p w14:paraId="18D7C746" w14:textId="65934B77" w:rsidR="001E4CBE" w:rsidRDefault="001E4CBE" w:rsidP="001E4CBE">
      <w:pPr>
        <w:rPr>
          <w:sz w:val="22"/>
          <w:szCs w:val="22"/>
        </w:rPr>
      </w:pPr>
      <w:r>
        <w:rPr>
          <w:sz w:val="22"/>
          <w:szCs w:val="22"/>
        </w:rPr>
        <w:t>CSIMS Med-Legal Tri-Con (President</w:t>
      </w:r>
      <w:proofErr w:type="gramStart"/>
      <w:r>
        <w:rPr>
          <w:sz w:val="22"/>
          <w:szCs w:val="22"/>
        </w:rPr>
        <w:t>) ,</w:t>
      </w:r>
      <w:proofErr w:type="gramEnd"/>
      <w:r>
        <w:rPr>
          <w:sz w:val="22"/>
          <w:szCs w:val="22"/>
        </w:rPr>
        <w:t xml:space="preserve"> various topics, Coronado CA, </w:t>
      </w:r>
      <w:proofErr w:type="gramStart"/>
      <w:r>
        <w:rPr>
          <w:sz w:val="22"/>
          <w:szCs w:val="22"/>
        </w:rPr>
        <w:t>Aug  20</w:t>
      </w:r>
      <w:proofErr w:type="gramEnd"/>
      <w:r>
        <w:rPr>
          <w:sz w:val="22"/>
          <w:szCs w:val="22"/>
        </w:rPr>
        <w:t>-23, 2025.</w:t>
      </w:r>
    </w:p>
    <w:p w14:paraId="5FACBA28" w14:textId="77777777" w:rsidR="001B0854" w:rsidRDefault="001B0854" w:rsidP="00A80BE7">
      <w:pPr>
        <w:rPr>
          <w:b/>
          <w:sz w:val="22"/>
          <w:szCs w:val="22"/>
        </w:rPr>
      </w:pPr>
    </w:p>
    <w:p w14:paraId="29607440" w14:textId="17D5AA34" w:rsidR="001B0854" w:rsidRDefault="001B0854" w:rsidP="00A80BE7">
      <w:pPr>
        <w:rPr>
          <w:bCs/>
          <w:sz w:val="22"/>
          <w:szCs w:val="22"/>
        </w:rPr>
      </w:pPr>
      <w:r w:rsidRPr="001B0854">
        <w:rPr>
          <w:bCs/>
          <w:sz w:val="22"/>
          <w:szCs w:val="22"/>
        </w:rPr>
        <w:t xml:space="preserve">QME </w:t>
      </w:r>
      <w:proofErr w:type="gramStart"/>
      <w:r w:rsidRPr="001B0854">
        <w:rPr>
          <w:bCs/>
          <w:sz w:val="22"/>
          <w:szCs w:val="22"/>
        </w:rPr>
        <w:t>25 hour</w:t>
      </w:r>
      <w:proofErr w:type="gramEnd"/>
      <w:r w:rsidRPr="001B0854">
        <w:rPr>
          <w:bCs/>
          <w:sz w:val="22"/>
          <w:szCs w:val="22"/>
        </w:rPr>
        <w:t xml:space="preserve"> Certification Program, Cal Chiro, Anaheim Mar</w:t>
      </w:r>
      <w:r>
        <w:rPr>
          <w:bCs/>
          <w:sz w:val="22"/>
          <w:szCs w:val="22"/>
        </w:rPr>
        <w:t>ch 1-2,</w:t>
      </w:r>
      <w:r w:rsidRPr="001B0854">
        <w:rPr>
          <w:bCs/>
          <w:sz w:val="22"/>
          <w:szCs w:val="22"/>
        </w:rPr>
        <w:t xml:space="preserve"> </w:t>
      </w:r>
      <w:r w:rsidR="001F4760">
        <w:rPr>
          <w:bCs/>
          <w:sz w:val="22"/>
          <w:szCs w:val="22"/>
        </w:rPr>
        <w:t>Sept 6-7</w:t>
      </w:r>
      <w:r w:rsidR="00720BB4">
        <w:rPr>
          <w:bCs/>
          <w:sz w:val="22"/>
          <w:szCs w:val="22"/>
        </w:rPr>
        <w:t xml:space="preserve">, </w:t>
      </w:r>
      <w:r w:rsidRPr="001B0854">
        <w:rPr>
          <w:bCs/>
          <w:sz w:val="22"/>
          <w:szCs w:val="22"/>
        </w:rPr>
        <w:t>2024.</w:t>
      </w:r>
    </w:p>
    <w:p w14:paraId="4ABC9E24" w14:textId="77777777" w:rsidR="00720BB4" w:rsidRDefault="00720BB4" w:rsidP="00A80BE7">
      <w:pPr>
        <w:rPr>
          <w:bCs/>
          <w:sz w:val="22"/>
          <w:szCs w:val="22"/>
        </w:rPr>
      </w:pPr>
    </w:p>
    <w:p w14:paraId="78356C5B" w14:textId="5038DCC6" w:rsidR="00720BB4" w:rsidRPr="001B0854" w:rsidRDefault="00720BB4" w:rsidP="00A80BE7">
      <w:pPr>
        <w:rPr>
          <w:bCs/>
          <w:sz w:val="22"/>
          <w:szCs w:val="22"/>
        </w:rPr>
      </w:pPr>
      <w:r w:rsidRPr="009375DF">
        <w:rPr>
          <w:sz w:val="22"/>
          <w:szCs w:val="22"/>
        </w:rPr>
        <w:t xml:space="preserve">QME recertification </w:t>
      </w:r>
      <w:proofErr w:type="gramStart"/>
      <w:r w:rsidRPr="009375DF">
        <w:rPr>
          <w:sz w:val="22"/>
          <w:szCs w:val="22"/>
        </w:rPr>
        <w:t>6 hour</w:t>
      </w:r>
      <w:proofErr w:type="gramEnd"/>
      <w:r w:rsidRPr="009375DF">
        <w:rPr>
          <w:sz w:val="22"/>
          <w:szCs w:val="22"/>
        </w:rPr>
        <w:t xml:space="preserve"> course, CCA Convention, </w:t>
      </w:r>
      <w:r>
        <w:rPr>
          <w:sz w:val="22"/>
          <w:szCs w:val="22"/>
        </w:rPr>
        <w:t>October 2024</w:t>
      </w:r>
      <w:r w:rsidR="008B5515">
        <w:rPr>
          <w:sz w:val="22"/>
          <w:szCs w:val="22"/>
        </w:rPr>
        <w:t>, Palm Desert</w:t>
      </w:r>
      <w:r w:rsidRPr="009375DF">
        <w:rPr>
          <w:sz w:val="22"/>
          <w:szCs w:val="22"/>
        </w:rPr>
        <w:t>.</w:t>
      </w:r>
    </w:p>
    <w:p w14:paraId="3265851F" w14:textId="77777777" w:rsidR="00A80BE7" w:rsidRDefault="00A80BE7" w:rsidP="00A80BE7">
      <w:pPr>
        <w:rPr>
          <w:b/>
          <w:sz w:val="22"/>
          <w:szCs w:val="22"/>
        </w:rPr>
      </w:pPr>
    </w:p>
    <w:p w14:paraId="27BC2FA5" w14:textId="02BB9722" w:rsidR="001B0854" w:rsidRDefault="001B0854" w:rsidP="001B085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75DF">
        <w:rPr>
          <w:sz w:val="22"/>
          <w:szCs w:val="22"/>
        </w:rPr>
        <w:t xml:space="preserve">QME recertification </w:t>
      </w:r>
      <w:proofErr w:type="gramStart"/>
      <w:r w:rsidRPr="009375DF">
        <w:rPr>
          <w:sz w:val="22"/>
          <w:szCs w:val="22"/>
        </w:rPr>
        <w:t>6 hour</w:t>
      </w:r>
      <w:proofErr w:type="gramEnd"/>
      <w:r w:rsidRPr="009375DF">
        <w:rPr>
          <w:sz w:val="22"/>
          <w:szCs w:val="22"/>
        </w:rPr>
        <w:t xml:space="preserve"> course, CCA Convention, </w:t>
      </w:r>
      <w:proofErr w:type="gramStart"/>
      <w:r w:rsidRPr="009375DF">
        <w:rPr>
          <w:sz w:val="22"/>
          <w:szCs w:val="22"/>
        </w:rPr>
        <w:t>November  202</w:t>
      </w:r>
      <w:r>
        <w:rPr>
          <w:sz w:val="22"/>
          <w:szCs w:val="22"/>
        </w:rPr>
        <w:t>3</w:t>
      </w:r>
      <w:proofErr w:type="gramEnd"/>
      <w:r w:rsidRPr="009375DF">
        <w:rPr>
          <w:sz w:val="22"/>
          <w:szCs w:val="22"/>
        </w:rPr>
        <w:t>, Napa.</w:t>
      </w:r>
    </w:p>
    <w:p w14:paraId="46F9A0EA" w14:textId="77777777" w:rsidR="000D2AF4" w:rsidRDefault="000D2AF4" w:rsidP="001B0854">
      <w:pPr>
        <w:rPr>
          <w:sz w:val="22"/>
          <w:szCs w:val="22"/>
        </w:rPr>
      </w:pPr>
    </w:p>
    <w:p w14:paraId="7EC8E8FB" w14:textId="173279FF" w:rsidR="000D2AF4" w:rsidRDefault="000D2AF4" w:rsidP="001B0854">
      <w:pPr>
        <w:rPr>
          <w:sz w:val="22"/>
          <w:szCs w:val="22"/>
        </w:rPr>
      </w:pPr>
      <w:r>
        <w:rPr>
          <w:sz w:val="22"/>
          <w:szCs w:val="22"/>
        </w:rPr>
        <w:t>CSIMS Med-Legal Tri-Con (program chair</w:t>
      </w:r>
      <w:proofErr w:type="gramStart"/>
      <w:r>
        <w:rPr>
          <w:sz w:val="22"/>
          <w:szCs w:val="22"/>
        </w:rPr>
        <w:t>) ,</w:t>
      </w:r>
      <w:proofErr w:type="gramEnd"/>
      <w:r>
        <w:rPr>
          <w:sz w:val="22"/>
          <w:szCs w:val="22"/>
        </w:rPr>
        <w:t xml:space="preserve"> various topics, Coronad</w:t>
      </w:r>
      <w:r w:rsidR="00C010A4">
        <w:rPr>
          <w:sz w:val="22"/>
          <w:szCs w:val="22"/>
        </w:rPr>
        <w:t>o</w:t>
      </w:r>
      <w:r>
        <w:rPr>
          <w:sz w:val="22"/>
          <w:szCs w:val="22"/>
        </w:rPr>
        <w:t xml:space="preserve"> CA, </w:t>
      </w:r>
      <w:proofErr w:type="gramStart"/>
      <w:r w:rsidR="00D54FCA">
        <w:rPr>
          <w:sz w:val="22"/>
          <w:szCs w:val="22"/>
        </w:rPr>
        <w:t xml:space="preserve">Aug </w:t>
      </w:r>
      <w:r>
        <w:rPr>
          <w:sz w:val="22"/>
          <w:szCs w:val="22"/>
        </w:rPr>
        <w:t xml:space="preserve"> </w:t>
      </w:r>
      <w:r w:rsidR="00D54FCA">
        <w:rPr>
          <w:sz w:val="22"/>
          <w:szCs w:val="22"/>
        </w:rPr>
        <w:t>14</w:t>
      </w:r>
      <w:proofErr w:type="gramEnd"/>
      <w:r w:rsidR="00D54FCA">
        <w:rPr>
          <w:sz w:val="22"/>
          <w:szCs w:val="22"/>
        </w:rPr>
        <w:t>-17, 2024.</w:t>
      </w:r>
    </w:p>
    <w:p w14:paraId="5AFC9A66" w14:textId="77777777" w:rsidR="001B0854" w:rsidRPr="009375DF" w:rsidRDefault="001B0854" w:rsidP="00A80BE7">
      <w:pPr>
        <w:rPr>
          <w:b/>
          <w:sz w:val="22"/>
          <w:szCs w:val="22"/>
        </w:rPr>
      </w:pPr>
    </w:p>
    <w:p w14:paraId="4FEDFF55" w14:textId="2A6865A2" w:rsidR="002638D4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D7C48">
        <w:rPr>
          <w:sz w:val="22"/>
          <w:szCs w:val="22"/>
        </w:rPr>
        <w:t xml:space="preserve">CSIMS PI University, various topics, Laguna Beach CA, </w:t>
      </w:r>
      <w:r w:rsidR="002638D4">
        <w:rPr>
          <w:sz w:val="22"/>
          <w:szCs w:val="22"/>
        </w:rPr>
        <w:t>June 9&amp;10, 2023.</w:t>
      </w:r>
    </w:p>
    <w:p w14:paraId="798FE5BA" w14:textId="77777777" w:rsidR="002638D4" w:rsidRDefault="002638D4" w:rsidP="00A80BE7">
      <w:pPr>
        <w:rPr>
          <w:sz w:val="22"/>
          <w:szCs w:val="22"/>
        </w:rPr>
      </w:pPr>
    </w:p>
    <w:p w14:paraId="4C7F1FAF" w14:textId="206CFFB1" w:rsidR="00E96A73" w:rsidRDefault="002638D4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6A73" w:rsidRPr="009375DF">
        <w:rPr>
          <w:sz w:val="22"/>
          <w:szCs w:val="22"/>
        </w:rPr>
        <w:t xml:space="preserve">CSIMS </w:t>
      </w:r>
      <w:proofErr w:type="gramStart"/>
      <w:r w:rsidR="00E96A73" w:rsidRPr="009375DF">
        <w:rPr>
          <w:sz w:val="22"/>
          <w:szCs w:val="22"/>
        </w:rPr>
        <w:t xml:space="preserve">Annual </w:t>
      </w:r>
      <w:r w:rsidR="0079729C">
        <w:rPr>
          <w:sz w:val="22"/>
          <w:szCs w:val="22"/>
        </w:rPr>
        <w:t xml:space="preserve"> </w:t>
      </w:r>
      <w:r w:rsidR="00E96A73" w:rsidRPr="009375DF">
        <w:rPr>
          <w:sz w:val="22"/>
          <w:szCs w:val="22"/>
        </w:rPr>
        <w:t>Conference</w:t>
      </w:r>
      <w:proofErr w:type="gramEnd"/>
      <w:r w:rsidR="00E96A73" w:rsidRPr="009375DF">
        <w:rPr>
          <w:sz w:val="22"/>
          <w:szCs w:val="22"/>
        </w:rPr>
        <w:t>, various topics, San Diego October 2</w:t>
      </w:r>
      <w:r w:rsidR="00387514">
        <w:rPr>
          <w:sz w:val="22"/>
          <w:szCs w:val="22"/>
        </w:rPr>
        <w:t>0</w:t>
      </w:r>
      <w:r w:rsidR="00E96A73" w:rsidRPr="009375DF">
        <w:rPr>
          <w:sz w:val="22"/>
          <w:szCs w:val="22"/>
        </w:rPr>
        <w:t>-2</w:t>
      </w:r>
      <w:r w:rsidR="00387514">
        <w:rPr>
          <w:sz w:val="22"/>
          <w:szCs w:val="22"/>
        </w:rPr>
        <w:t>2</w:t>
      </w:r>
      <w:proofErr w:type="gramStart"/>
      <w:r w:rsidR="00E96A73" w:rsidRPr="009375DF">
        <w:rPr>
          <w:sz w:val="22"/>
          <w:szCs w:val="22"/>
        </w:rPr>
        <w:t xml:space="preserve"> 202</w:t>
      </w:r>
      <w:r w:rsidR="00387514">
        <w:rPr>
          <w:sz w:val="22"/>
          <w:szCs w:val="22"/>
        </w:rPr>
        <w:t>2</w:t>
      </w:r>
      <w:proofErr w:type="gramEnd"/>
      <w:r w:rsidR="00E96A73" w:rsidRPr="009375DF">
        <w:rPr>
          <w:sz w:val="22"/>
          <w:szCs w:val="22"/>
        </w:rPr>
        <w:t>, San Diego.</w:t>
      </w:r>
    </w:p>
    <w:p w14:paraId="4E184618" w14:textId="77777777" w:rsidR="00E96A73" w:rsidRDefault="00E96A73" w:rsidP="00A80BE7">
      <w:pPr>
        <w:rPr>
          <w:sz w:val="22"/>
          <w:szCs w:val="22"/>
        </w:rPr>
      </w:pPr>
    </w:p>
    <w:p w14:paraId="7BB0D797" w14:textId="5AD27C71" w:rsidR="00A80BE7" w:rsidRDefault="00E96A73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QME recertification </w:t>
      </w:r>
      <w:proofErr w:type="gramStart"/>
      <w:r w:rsidR="00A80BE7" w:rsidRPr="009375DF">
        <w:rPr>
          <w:sz w:val="22"/>
          <w:szCs w:val="22"/>
        </w:rPr>
        <w:t>6 hour</w:t>
      </w:r>
      <w:proofErr w:type="gramEnd"/>
      <w:r w:rsidR="00A80BE7" w:rsidRPr="009375DF">
        <w:rPr>
          <w:sz w:val="22"/>
          <w:szCs w:val="22"/>
        </w:rPr>
        <w:t xml:space="preserve"> course, CCA Convention, November 13, 2021, Napa.</w:t>
      </w:r>
    </w:p>
    <w:p w14:paraId="3D21BD70" w14:textId="77777777" w:rsidR="00186098" w:rsidRPr="009375DF" w:rsidRDefault="00186098" w:rsidP="00A80BE7">
      <w:pPr>
        <w:rPr>
          <w:b/>
          <w:sz w:val="22"/>
          <w:szCs w:val="22"/>
        </w:rPr>
      </w:pPr>
    </w:p>
    <w:p w14:paraId="4A4BBA2F" w14:textId="2AA737F3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CSIMS Annual Conference, various topics, San Diego October 21-23</w:t>
      </w:r>
      <w:proofErr w:type="gramStart"/>
      <w:r w:rsidR="00A80BE7" w:rsidRPr="009375DF">
        <w:rPr>
          <w:sz w:val="22"/>
          <w:szCs w:val="22"/>
        </w:rPr>
        <w:t xml:space="preserve"> 2021</w:t>
      </w:r>
      <w:proofErr w:type="gramEnd"/>
      <w:r w:rsidR="00A80BE7" w:rsidRPr="009375DF">
        <w:rPr>
          <w:sz w:val="22"/>
          <w:szCs w:val="22"/>
        </w:rPr>
        <w:t>, San Diego.</w:t>
      </w:r>
    </w:p>
    <w:p w14:paraId="444AFEFC" w14:textId="463C1056" w:rsidR="00186098" w:rsidRPr="009375DF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6328081" w14:textId="34309C21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TBI Med-legal Conference, Chiropractic Management of a PI Case,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September 2021.</w:t>
      </w:r>
      <w:r w:rsidR="00A80BE7" w:rsidRPr="009375DF">
        <w:rPr>
          <w:sz w:val="22"/>
          <w:szCs w:val="22"/>
        </w:rPr>
        <w:t xml:space="preserve"> San Diego</w:t>
      </w:r>
      <w:r w:rsidR="00C9384C">
        <w:rPr>
          <w:sz w:val="22"/>
          <w:szCs w:val="22"/>
        </w:rPr>
        <w:t>.</w:t>
      </w:r>
    </w:p>
    <w:p w14:paraId="7E2B7F05" w14:textId="77777777" w:rsidR="00186098" w:rsidRPr="009375DF" w:rsidRDefault="00186098" w:rsidP="00A80BE7">
      <w:pPr>
        <w:rPr>
          <w:sz w:val="22"/>
          <w:szCs w:val="22"/>
        </w:rPr>
      </w:pPr>
    </w:p>
    <w:p w14:paraId="6A78B020" w14:textId="51AF44A4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CSIMS Annual Conference, Initial Reports: Do’s and Don’ts. </w:t>
      </w:r>
      <w:proofErr w:type="gramStart"/>
      <w:r w:rsidR="00A80BE7" w:rsidRPr="009375DF">
        <w:rPr>
          <w:sz w:val="22"/>
          <w:szCs w:val="22"/>
        </w:rPr>
        <w:t>Online  Mar</w:t>
      </w:r>
      <w:proofErr w:type="gramEnd"/>
      <w:r w:rsidR="00A80BE7" w:rsidRPr="009375DF">
        <w:rPr>
          <w:sz w:val="22"/>
          <w:szCs w:val="22"/>
        </w:rPr>
        <w:t xml:space="preserve"> 26, 2021.</w:t>
      </w:r>
    </w:p>
    <w:p w14:paraId="693F1413" w14:textId="77777777" w:rsidR="00186098" w:rsidRPr="009375DF" w:rsidRDefault="00186098" w:rsidP="00A80BE7">
      <w:pPr>
        <w:rPr>
          <w:sz w:val="22"/>
          <w:szCs w:val="22"/>
        </w:rPr>
      </w:pPr>
    </w:p>
    <w:p w14:paraId="33099E9B" w14:textId="4B7FC2DA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CSIMS Annual Conference, Common Injuries and How to Get Authorization, </w:t>
      </w:r>
      <w:proofErr w:type="gramStart"/>
      <w:r w:rsidR="00A80BE7" w:rsidRPr="009375DF">
        <w:rPr>
          <w:sz w:val="22"/>
          <w:szCs w:val="22"/>
        </w:rPr>
        <w:t>Online  Oct</w:t>
      </w:r>
      <w:proofErr w:type="gramEnd"/>
      <w:r w:rsidR="00A80BE7" w:rsidRPr="009375DF">
        <w:rPr>
          <w:sz w:val="22"/>
          <w:szCs w:val="22"/>
        </w:rPr>
        <w:t xml:space="preserve"> 22, 2020.</w:t>
      </w:r>
    </w:p>
    <w:p w14:paraId="662336B8" w14:textId="77777777" w:rsidR="00186098" w:rsidRPr="009375DF" w:rsidRDefault="00186098" w:rsidP="00A80BE7">
      <w:pPr>
        <w:rPr>
          <w:sz w:val="22"/>
          <w:szCs w:val="22"/>
        </w:rPr>
      </w:pPr>
    </w:p>
    <w:p w14:paraId="13167821" w14:textId="12B99B23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="00A80BE7" w:rsidRPr="009375DF">
        <w:rPr>
          <w:sz w:val="22"/>
          <w:szCs w:val="22"/>
        </w:rPr>
        <w:t>CalChiro</w:t>
      </w:r>
      <w:proofErr w:type="spellEnd"/>
      <w:r w:rsidR="00A80BE7" w:rsidRPr="009375DF">
        <w:rPr>
          <w:sz w:val="22"/>
          <w:szCs w:val="22"/>
        </w:rPr>
        <w:t xml:space="preserve"> Annual Convention, Best Practices Guidelines, Oct 17, 2020.</w:t>
      </w:r>
    </w:p>
    <w:p w14:paraId="73B5097E" w14:textId="77777777" w:rsidR="00186098" w:rsidRPr="009375DF" w:rsidRDefault="00186098" w:rsidP="00A80BE7">
      <w:pPr>
        <w:rPr>
          <w:sz w:val="22"/>
          <w:szCs w:val="22"/>
        </w:rPr>
      </w:pPr>
    </w:p>
    <w:p w14:paraId="2F2830A6" w14:textId="77777777" w:rsidR="00586206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Module </w:t>
      </w:r>
      <w:proofErr w:type="gramStart"/>
      <w:r w:rsidR="00A80BE7" w:rsidRPr="009375DF">
        <w:rPr>
          <w:sz w:val="22"/>
          <w:szCs w:val="22"/>
        </w:rPr>
        <w:t>I,  Cal</w:t>
      </w:r>
      <w:proofErr w:type="gramEnd"/>
      <w:r w:rsidR="00A80BE7" w:rsidRPr="009375DF">
        <w:rPr>
          <w:sz w:val="22"/>
          <w:szCs w:val="22"/>
        </w:rPr>
        <w:t xml:space="preserve"> Chiro Personal Injury Certification </w:t>
      </w:r>
      <w:proofErr w:type="gramStart"/>
      <w:r w:rsidR="00A80BE7" w:rsidRPr="009375DF">
        <w:rPr>
          <w:sz w:val="22"/>
          <w:szCs w:val="22"/>
        </w:rPr>
        <w:t xml:space="preserve">Course,  Evaluation, </w:t>
      </w:r>
      <w:r w:rsidR="00FF6539">
        <w:rPr>
          <w:sz w:val="22"/>
          <w:szCs w:val="22"/>
        </w:rPr>
        <w:t xml:space="preserve"> </w:t>
      </w:r>
      <w:r w:rsidR="00A80BE7" w:rsidRPr="009375DF">
        <w:rPr>
          <w:sz w:val="22"/>
          <w:szCs w:val="22"/>
        </w:rPr>
        <w:t>Diagnosis,  Treatment</w:t>
      </w:r>
      <w:proofErr w:type="gramEnd"/>
      <w:r w:rsidR="00A80BE7" w:rsidRPr="009375DF">
        <w:rPr>
          <w:sz w:val="22"/>
          <w:szCs w:val="22"/>
        </w:rPr>
        <w:t xml:space="preserve">,  </w:t>
      </w:r>
      <w:r>
        <w:rPr>
          <w:sz w:val="22"/>
          <w:szCs w:val="22"/>
        </w:rPr>
        <w:t xml:space="preserve">   </w:t>
      </w:r>
    </w:p>
    <w:p w14:paraId="299557AA" w14:textId="32B52026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Documentation and Prognosis. May &amp; July 2019.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Los Angeles and Oakland</w:t>
      </w:r>
      <w:r w:rsidR="00C9384C">
        <w:rPr>
          <w:sz w:val="22"/>
          <w:szCs w:val="22"/>
        </w:rPr>
        <w:t>.</w:t>
      </w:r>
    </w:p>
    <w:p w14:paraId="323EBC3E" w14:textId="77777777" w:rsidR="00186098" w:rsidRPr="009375DF" w:rsidRDefault="00186098" w:rsidP="00A80BE7">
      <w:pPr>
        <w:rPr>
          <w:sz w:val="22"/>
          <w:szCs w:val="22"/>
        </w:rPr>
      </w:pPr>
    </w:p>
    <w:p w14:paraId="6150D8DE" w14:textId="5A86804F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="00A80BE7" w:rsidRPr="009375DF">
        <w:rPr>
          <w:sz w:val="22"/>
          <w:szCs w:val="22"/>
        </w:rPr>
        <w:t xml:space="preserve">QME recertification </w:t>
      </w:r>
      <w:proofErr w:type="gramStart"/>
      <w:r w:rsidR="00A80BE7" w:rsidRPr="009375DF">
        <w:rPr>
          <w:sz w:val="22"/>
          <w:szCs w:val="22"/>
        </w:rPr>
        <w:t>6 hour</w:t>
      </w:r>
      <w:proofErr w:type="gramEnd"/>
      <w:r w:rsidR="00A80BE7" w:rsidRPr="009375DF">
        <w:rPr>
          <w:sz w:val="22"/>
          <w:szCs w:val="22"/>
        </w:rPr>
        <w:t xml:space="preserve"> course, CCA</w:t>
      </w:r>
      <w:r w:rsidR="00862FEF">
        <w:rPr>
          <w:sz w:val="22"/>
          <w:szCs w:val="22"/>
        </w:rPr>
        <w:t xml:space="preserve"> (Cal Chiro</w:t>
      </w:r>
      <w:r w:rsidR="00C9384C">
        <w:rPr>
          <w:sz w:val="22"/>
          <w:szCs w:val="22"/>
        </w:rPr>
        <w:t>.</w:t>
      </w:r>
      <w:r w:rsidR="00862FEF">
        <w:rPr>
          <w:sz w:val="22"/>
          <w:szCs w:val="22"/>
        </w:rPr>
        <w:t>)</w:t>
      </w:r>
      <w:r w:rsidR="00A80BE7" w:rsidRPr="009375DF">
        <w:rPr>
          <w:sz w:val="22"/>
          <w:szCs w:val="22"/>
        </w:rPr>
        <w:t xml:space="preserve">  Nov 2019</w:t>
      </w:r>
      <w:r w:rsidR="00C9384C">
        <w:rPr>
          <w:sz w:val="22"/>
          <w:szCs w:val="22"/>
        </w:rPr>
        <w:t>,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Napa</w:t>
      </w:r>
      <w:r w:rsidR="00A80BE7" w:rsidRPr="009375DF">
        <w:rPr>
          <w:sz w:val="22"/>
          <w:szCs w:val="22"/>
        </w:rPr>
        <w:t xml:space="preserve">.  </w:t>
      </w:r>
    </w:p>
    <w:p w14:paraId="40C85145" w14:textId="77777777" w:rsidR="00186098" w:rsidRPr="009375DF" w:rsidRDefault="00186098" w:rsidP="00A80BE7">
      <w:pPr>
        <w:rPr>
          <w:sz w:val="22"/>
          <w:szCs w:val="22"/>
        </w:rPr>
      </w:pPr>
    </w:p>
    <w:p w14:paraId="759C9AC1" w14:textId="2C419286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QME recertification </w:t>
      </w:r>
      <w:proofErr w:type="gramStart"/>
      <w:r w:rsidR="00A80BE7" w:rsidRPr="009375DF">
        <w:rPr>
          <w:sz w:val="22"/>
          <w:szCs w:val="22"/>
        </w:rPr>
        <w:t>6 hour</w:t>
      </w:r>
      <w:proofErr w:type="gramEnd"/>
      <w:r w:rsidR="00A80BE7" w:rsidRPr="009375DF">
        <w:rPr>
          <w:sz w:val="22"/>
          <w:szCs w:val="22"/>
        </w:rPr>
        <w:t xml:space="preserve"> course, CCA Convention 2015, 2016, 2017, 2108.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San Diego</w:t>
      </w:r>
      <w:r w:rsidR="00C9384C">
        <w:rPr>
          <w:sz w:val="22"/>
          <w:szCs w:val="22"/>
        </w:rPr>
        <w:t>.</w:t>
      </w:r>
    </w:p>
    <w:p w14:paraId="1632038A" w14:textId="77777777" w:rsidR="00186098" w:rsidRPr="009375DF" w:rsidRDefault="00186098" w:rsidP="00A80BE7">
      <w:pPr>
        <w:rPr>
          <w:sz w:val="22"/>
          <w:szCs w:val="22"/>
        </w:rPr>
      </w:pPr>
    </w:p>
    <w:p w14:paraId="13E9E3B7" w14:textId="6D6F11FB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Palmer College of Chiropractic-West, Evidence Based </w:t>
      </w:r>
      <w:proofErr w:type="gramStart"/>
      <w:r w:rsidR="00A80BE7" w:rsidRPr="009375DF">
        <w:rPr>
          <w:sz w:val="22"/>
          <w:szCs w:val="22"/>
        </w:rPr>
        <w:t>Care;,</w:t>
      </w:r>
      <w:proofErr w:type="gramEnd"/>
      <w:r w:rsidR="00A80BE7" w:rsidRPr="009375DF">
        <w:rPr>
          <w:sz w:val="22"/>
          <w:szCs w:val="22"/>
        </w:rPr>
        <w:t xml:space="preserve"> April 21, 2011.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San Jose</w:t>
      </w:r>
      <w:r w:rsidR="00C9384C">
        <w:rPr>
          <w:sz w:val="22"/>
          <w:szCs w:val="22"/>
        </w:rPr>
        <w:t>.</w:t>
      </w:r>
    </w:p>
    <w:p w14:paraId="0261FC1F" w14:textId="77777777" w:rsidR="00186098" w:rsidRPr="009375DF" w:rsidRDefault="00186098" w:rsidP="00A80BE7">
      <w:pPr>
        <w:rPr>
          <w:sz w:val="22"/>
          <w:szCs w:val="22"/>
        </w:rPr>
      </w:pPr>
    </w:p>
    <w:p w14:paraId="0ED191DD" w14:textId="18240572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California Applicants Attorney Association</w:t>
      </w:r>
      <w:proofErr w:type="gramStart"/>
      <w:r w:rsidR="00A80BE7" w:rsidRPr="009375DF">
        <w:rPr>
          <w:sz w:val="22"/>
          <w:szCs w:val="22"/>
        </w:rPr>
        <w:t>, ,</w:t>
      </w:r>
      <w:proofErr w:type="gramEnd"/>
      <w:r w:rsidR="00A80BE7" w:rsidRPr="009375DF">
        <w:rPr>
          <w:sz w:val="22"/>
          <w:szCs w:val="22"/>
        </w:rPr>
        <w:t xml:space="preserve"> “Almaraz-Guzman”; April 22, 2011.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San Diego</w:t>
      </w:r>
      <w:r w:rsidR="00C9384C">
        <w:rPr>
          <w:sz w:val="22"/>
          <w:szCs w:val="22"/>
        </w:rPr>
        <w:t>.</w:t>
      </w:r>
    </w:p>
    <w:p w14:paraId="3E7DECF4" w14:textId="77777777" w:rsidR="00186098" w:rsidRPr="009375DF" w:rsidRDefault="00186098" w:rsidP="00A80BE7">
      <w:pPr>
        <w:rPr>
          <w:sz w:val="22"/>
          <w:szCs w:val="22"/>
        </w:rPr>
      </w:pPr>
    </w:p>
    <w:p w14:paraId="18D58F79" w14:textId="28252BF1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Palmer College of Chiropractic-West, Practice Management; 2012- 2014.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San Jose</w:t>
      </w:r>
      <w:r w:rsidR="00C9384C">
        <w:rPr>
          <w:sz w:val="22"/>
          <w:szCs w:val="22"/>
        </w:rPr>
        <w:t>.</w:t>
      </w:r>
    </w:p>
    <w:p w14:paraId="6EAF096B" w14:textId="77777777" w:rsidR="00186098" w:rsidRPr="009375DF" w:rsidRDefault="00186098" w:rsidP="00A80BE7">
      <w:pPr>
        <w:rPr>
          <w:sz w:val="22"/>
          <w:szCs w:val="22"/>
        </w:rPr>
      </w:pPr>
    </w:p>
    <w:p w14:paraId="53EDD3AC" w14:textId="47DCD5C6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California Society of Industrial Medicine and Surgery, Disability report writing, 2014.</w:t>
      </w:r>
    </w:p>
    <w:p w14:paraId="1947A035" w14:textId="77777777" w:rsidR="00186098" w:rsidRPr="009375DF" w:rsidRDefault="00186098" w:rsidP="00A80BE7">
      <w:pPr>
        <w:rPr>
          <w:sz w:val="22"/>
          <w:szCs w:val="22"/>
        </w:rPr>
      </w:pPr>
    </w:p>
    <w:p w14:paraId="65DE4898" w14:textId="28301A10" w:rsidR="00A80BE7" w:rsidRPr="009375DF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Recent Developments in the Treatment and Evaluation of Neuromusculoskeletal Injuries, </w:t>
      </w:r>
      <w:r w:rsidR="00A80BE7" w:rsidRPr="009375DF">
        <w:rPr>
          <w:sz w:val="22"/>
          <w:szCs w:val="22"/>
        </w:rPr>
        <w:tab/>
      </w:r>
    </w:p>
    <w:p w14:paraId="1B93EAA1" w14:textId="25671ECF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panel faculty; California Society of Industrial Medicine and Surgery, June 17, 2010.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San Diego</w:t>
      </w:r>
      <w:r w:rsidR="00C9384C">
        <w:rPr>
          <w:sz w:val="22"/>
          <w:szCs w:val="22"/>
        </w:rPr>
        <w:t>.</w:t>
      </w:r>
    </w:p>
    <w:p w14:paraId="42EF9F36" w14:textId="77777777" w:rsidR="00186098" w:rsidRPr="009375DF" w:rsidRDefault="00186098" w:rsidP="00A80BE7">
      <w:pPr>
        <w:rPr>
          <w:sz w:val="22"/>
          <w:szCs w:val="22"/>
        </w:rPr>
      </w:pPr>
    </w:p>
    <w:p w14:paraId="149CDC30" w14:textId="25E414AD" w:rsidR="00A80BE7" w:rsidRPr="009375DF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Division of Workers Compensation, State of California QME continuing education provider </w:t>
      </w:r>
    </w:p>
    <w:p w14:paraId="60B7CBAB" w14:textId="3D6F1847" w:rsidR="00A80BE7" w:rsidRDefault="006861D2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2009-present</w:t>
      </w:r>
      <w:r w:rsidR="00186098">
        <w:rPr>
          <w:sz w:val="22"/>
          <w:szCs w:val="22"/>
        </w:rPr>
        <w:t>.</w:t>
      </w:r>
    </w:p>
    <w:p w14:paraId="2E81E7E7" w14:textId="77777777" w:rsidR="00186098" w:rsidRPr="009375DF" w:rsidRDefault="00186098" w:rsidP="00A80BE7">
      <w:pPr>
        <w:rPr>
          <w:sz w:val="22"/>
          <w:szCs w:val="22"/>
        </w:rPr>
      </w:pPr>
    </w:p>
    <w:p w14:paraId="060D3BBC" w14:textId="447981A6" w:rsidR="00A80BE7" w:rsidRPr="009375DF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Patient Pain Diagnosis and Treatment: </w:t>
      </w:r>
      <w:proofErr w:type="gramStart"/>
      <w:r w:rsidR="00A80BE7" w:rsidRPr="009375DF">
        <w:rPr>
          <w:sz w:val="22"/>
          <w:szCs w:val="22"/>
        </w:rPr>
        <w:t>neurology made simple</w:t>
      </w:r>
      <w:proofErr w:type="gramEnd"/>
      <w:r w:rsidR="00A80BE7" w:rsidRPr="009375DF">
        <w:rPr>
          <w:sz w:val="22"/>
          <w:szCs w:val="22"/>
        </w:rPr>
        <w:t xml:space="preserve">, CCA Convention, Feb </w:t>
      </w:r>
    </w:p>
    <w:p w14:paraId="44B96241" w14:textId="4AEE1954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2008 with Julian Vickers DC.</w:t>
      </w:r>
      <w:r w:rsidR="006861D2" w:rsidRPr="006861D2">
        <w:rPr>
          <w:sz w:val="22"/>
          <w:szCs w:val="22"/>
        </w:rPr>
        <w:t xml:space="preserve"> </w:t>
      </w:r>
      <w:r w:rsidR="006861D2" w:rsidRPr="009375DF">
        <w:rPr>
          <w:sz w:val="22"/>
          <w:szCs w:val="22"/>
        </w:rPr>
        <w:t>Reno NV</w:t>
      </w:r>
      <w:r w:rsidR="006861D2">
        <w:rPr>
          <w:sz w:val="22"/>
          <w:szCs w:val="22"/>
        </w:rPr>
        <w:t>.</w:t>
      </w:r>
    </w:p>
    <w:p w14:paraId="4A8A6A6F" w14:textId="77777777" w:rsidR="00186098" w:rsidRPr="009375DF" w:rsidRDefault="00186098" w:rsidP="00A80BE7">
      <w:pPr>
        <w:rPr>
          <w:sz w:val="22"/>
          <w:szCs w:val="22"/>
        </w:rPr>
      </w:pPr>
    </w:p>
    <w:p w14:paraId="16FB31FB" w14:textId="495968DA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QME recertification </w:t>
      </w:r>
      <w:proofErr w:type="gramStart"/>
      <w:r w:rsidR="00A80BE7" w:rsidRPr="009375DF">
        <w:rPr>
          <w:sz w:val="22"/>
          <w:szCs w:val="22"/>
        </w:rPr>
        <w:t>6 hour</w:t>
      </w:r>
      <w:proofErr w:type="gramEnd"/>
      <w:r w:rsidR="00A80BE7" w:rsidRPr="009375DF">
        <w:rPr>
          <w:sz w:val="22"/>
          <w:szCs w:val="22"/>
        </w:rPr>
        <w:t xml:space="preserve"> course, CCA </w:t>
      </w:r>
      <w:proofErr w:type="gramStart"/>
      <w:r w:rsidR="00A80BE7" w:rsidRPr="009375DF">
        <w:rPr>
          <w:sz w:val="22"/>
          <w:szCs w:val="22"/>
        </w:rPr>
        <w:t>Convention</w:t>
      </w:r>
      <w:r w:rsidR="006861D2">
        <w:rPr>
          <w:sz w:val="22"/>
          <w:szCs w:val="22"/>
        </w:rPr>
        <w:t>,</w:t>
      </w:r>
      <w:r w:rsidR="00A80BE7" w:rsidRPr="009375DF">
        <w:rPr>
          <w:sz w:val="22"/>
          <w:szCs w:val="22"/>
        </w:rPr>
        <w:t xml:space="preserve">  February</w:t>
      </w:r>
      <w:proofErr w:type="gramEnd"/>
      <w:r w:rsidR="00A80BE7" w:rsidRPr="009375DF">
        <w:rPr>
          <w:sz w:val="22"/>
          <w:szCs w:val="22"/>
        </w:rPr>
        <w:t xml:space="preserve"> </w:t>
      </w:r>
      <w:proofErr w:type="gramStart"/>
      <w:r w:rsidR="00A80BE7" w:rsidRPr="009375DF">
        <w:rPr>
          <w:sz w:val="22"/>
          <w:szCs w:val="22"/>
        </w:rPr>
        <w:t>2007,  2008</w:t>
      </w:r>
      <w:proofErr w:type="gramEnd"/>
      <w:r w:rsidR="00A80BE7" w:rsidRPr="009375DF">
        <w:rPr>
          <w:sz w:val="22"/>
          <w:szCs w:val="22"/>
        </w:rPr>
        <w:t>.</w:t>
      </w:r>
      <w:r w:rsidR="006861D2" w:rsidRPr="009375DF">
        <w:rPr>
          <w:sz w:val="22"/>
          <w:szCs w:val="22"/>
        </w:rPr>
        <w:t xml:space="preserve"> Reno</w:t>
      </w:r>
      <w:r w:rsidR="006861D2">
        <w:rPr>
          <w:sz w:val="22"/>
          <w:szCs w:val="22"/>
        </w:rPr>
        <w:t xml:space="preserve"> NV.</w:t>
      </w:r>
    </w:p>
    <w:p w14:paraId="233CF621" w14:textId="77777777" w:rsidR="00186098" w:rsidRPr="009375DF" w:rsidRDefault="00186098" w:rsidP="00A80BE7">
      <w:pPr>
        <w:rPr>
          <w:sz w:val="22"/>
          <w:szCs w:val="22"/>
        </w:rPr>
      </w:pPr>
    </w:p>
    <w:p w14:paraId="3DB91FE8" w14:textId="6F1C0F3F" w:rsidR="00A80BE7" w:rsidRPr="009375DF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Chiropractic Care: Utilization Review, Best Practices, Treatment Guidelines or Caps: You</w:t>
      </w:r>
    </w:p>
    <w:p w14:paraId="0209EA31" w14:textId="3BE6ACF0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Decide; CCA Winter Convention, February 2007, Reno.</w:t>
      </w:r>
    </w:p>
    <w:p w14:paraId="4789067F" w14:textId="77777777" w:rsidR="00186098" w:rsidRPr="009375DF" w:rsidRDefault="00186098" w:rsidP="00A80BE7">
      <w:pPr>
        <w:rPr>
          <w:sz w:val="22"/>
          <w:szCs w:val="22"/>
        </w:rPr>
      </w:pPr>
    </w:p>
    <w:p w14:paraId="516A0449" w14:textId="6AF2E54B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A80BE7" w:rsidRPr="009375DF">
        <w:rPr>
          <w:sz w:val="22"/>
          <w:szCs w:val="22"/>
        </w:rPr>
        <w:t>Presentation  regarding</w:t>
      </w:r>
      <w:proofErr w:type="gramEnd"/>
      <w:r w:rsidR="00A80BE7" w:rsidRPr="009375DF">
        <w:rPr>
          <w:sz w:val="22"/>
          <w:szCs w:val="22"/>
        </w:rPr>
        <w:t xml:space="preserve"> CCGPP Best Practices document</w:t>
      </w:r>
      <w:proofErr w:type="gramStart"/>
      <w:r w:rsidR="00A80BE7" w:rsidRPr="009375DF">
        <w:rPr>
          <w:sz w:val="22"/>
          <w:szCs w:val="22"/>
        </w:rPr>
        <w:t>:</w:t>
      </w:r>
      <w:r w:rsidR="006861D2" w:rsidRPr="006861D2">
        <w:rPr>
          <w:sz w:val="22"/>
          <w:szCs w:val="22"/>
        </w:rPr>
        <w:t xml:space="preserve"> </w:t>
      </w:r>
      <w:r w:rsidR="006861D2" w:rsidRPr="009375DF">
        <w:rPr>
          <w:sz w:val="22"/>
          <w:szCs w:val="22"/>
        </w:rPr>
        <w:t>,</w:t>
      </w:r>
      <w:proofErr w:type="gramEnd"/>
      <w:r w:rsidR="006861D2" w:rsidRPr="009375DF">
        <w:rPr>
          <w:sz w:val="22"/>
          <w:szCs w:val="22"/>
        </w:rPr>
        <w:t xml:space="preserve"> 2005-6.</w:t>
      </w:r>
      <w:r w:rsidR="00A80BE7" w:rsidRPr="009375DF">
        <w:rPr>
          <w:sz w:val="22"/>
          <w:szCs w:val="22"/>
        </w:rPr>
        <w:t xml:space="preserve"> NE, WA, CA, CO</w:t>
      </w:r>
      <w:r w:rsidR="006861D2">
        <w:rPr>
          <w:sz w:val="22"/>
          <w:szCs w:val="22"/>
        </w:rPr>
        <w:t>.</w:t>
      </w:r>
    </w:p>
    <w:p w14:paraId="7C95D97E" w14:textId="77777777" w:rsidR="00186098" w:rsidRPr="009375DF" w:rsidRDefault="00186098" w:rsidP="00A80BE7">
      <w:pPr>
        <w:rPr>
          <w:sz w:val="22"/>
          <w:szCs w:val="22"/>
        </w:rPr>
      </w:pPr>
    </w:p>
    <w:p w14:paraId="6B333DFC" w14:textId="2DBC1D42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Cedars Sinai Medical Group, Basic Work Comp course, August 22, 2006.</w:t>
      </w:r>
      <w:r w:rsidR="006861D2">
        <w:rPr>
          <w:sz w:val="22"/>
          <w:szCs w:val="22"/>
        </w:rPr>
        <w:t xml:space="preserve"> Los Angeles.</w:t>
      </w:r>
    </w:p>
    <w:p w14:paraId="0A8AEC43" w14:textId="77777777" w:rsidR="00186098" w:rsidRPr="009375DF" w:rsidRDefault="00186098" w:rsidP="00A80BE7">
      <w:pPr>
        <w:rPr>
          <w:sz w:val="22"/>
          <w:szCs w:val="22"/>
        </w:rPr>
      </w:pPr>
    </w:p>
    <w:p w14:paraId="018B5E6B" w14:textId="77777777" w:rsidR="00E35715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Panelist, Discussion on California Reforms, Workers’ Compensation Research </w:t>
      </w:r>
      <w:proofErr w:type="gramStart"/>
      <w:r w:rsidR="00A80BE7" w:rsidRPr="009375DF">
        <w:rPr>
          <w:sz w:val="22"/>
          <w:szCs w:val="22"/>
        </w:rPr>
        <w:t>Institute,</w:t>
      </w:r>
      <w:r w:rsidR="006861D2" w:rsidRPr="006861D2">
        <w:rPr>
          <w:sz w:val="22"/>
          <w:szCs w:val="22"/>
        </w:rPr>
        <w:t xml:space="preserve"> </w:t>
      </w:r>
      <w:r w:rsidR="006861D2" w:rsidRPr="009375DF">
        <w:rPr>
          <w:sz w:val="22"/>
          <w:szCs w:val="22"/>
        </w:rPr>
        <w:t xml:space="preserve"> November</w:t>
      </w:r>
      <w:proofErr w:type="gramEnd"/>
      <w:r w:rsidR="006861D2" w:rsidRPr="009375DF">
        <w:rPr>
          <w:sz w:val="22"/>
          <w:szCs w:val="22"/>
        </w:rPr>
        <w:t xml:space="preserve"> </w:t>
      </w:r>
    </w:p>
    <w:p w14:paraId="04D0D5F5" w14:textId="0394F7E9" w:rsidR="00A80BE7" w:rsidRDefault="00E35715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861D2" w:rsidRPr="009375DF">
        <w:rPr>
          <w:sz w:val="22"/>
          <w:szCs w:val="22"/>
        </w:rPr>
        <w:t>2006.</w:t>
      </w:r>
      <w:r w:rsidR="00A80BE7" w:rsidRPr="009375DF">
        <w:rPr>
          <w:sz w:val="22"/>
          <w:szCs w:val="22"/>
        </w:rPr>
        <w:t xml:space="preserve">   Boston, MA</w:t>
      </w:r>
      <w:r w:rsidR="006861D2">
        <w:rPr>
          <w:sz w:val="22"/>
          <w:szCs w:val="22"/>
        </w:rPr>
        <w:t>.</w:t>
      </w:r>
    </w:p>
    <w:p w14:paraId="60CBD1C1" w14:textId="063AD38D" w:rsidR="006861D2" w:rsidRDefault="006861D2" w:rsidP="00A80BE7">
      <w:pPr>
        <w:rPr>
          <w:sz w:val="22"/>
          <w:szCs w:val="22"/>
        </w:rPr>
      </w:pPr>
    </w:p>
    <w:p w14:paraId="19D2740F" w14:textId="77777777" w:rsidR="006861D2" w:rsidRPr="009375DF" w:rsidRDefault="006861D2" w:rsidP="00A80BE7">
      <w:pPr>
        <w:rPr>
          <w:sz w:val="22"/>
          <w:szCs w:val="22"/>
        </w:rPr>
      </w:pPr>
    </w:p>
    <w:p w14:paraId="30213536" w14:textId="3FF49CFF" w:rsidR="00A80BE7" w:rsidRPr="009375DF" w:rsidRDefault="00A80BE7" w:rsidP="00A80BE7">
      <w:pPr>
        <w:rPr>
          <w:sz w:val="22"/>
          <w:szCs w:val="22"/>
        </w:rPr>
      </w:pPr>
      <w:r w:rsidRPr="009375DF">
        <w:rPr>
          <w:b/>
          <w:sz w:val="22"/>
          <w:szCs w:val="22"/>
        </w:rPr>
        <w:t xml:space="preserve"> EXPERT WITNESS</w:t>
      </w:r>
      <w:r w:rsidR="00D62B7A">
        <w:rPr>
          <w:b/>
          <w:sz w:val="22"/>
          <w:szCs w:val="22"/>
        </w:rPr>
        <w:t xml:space="preserve"> EXPERIENCE</w:t>
      </w:r>
      <w:r w:rsidRPr="009375DF">
        <w:rPr>
          <w:sz w:val="22"/>
          <w:szCs w:val="22"/>
        </w:rPr>
        <w:t>:</w:t>
      </w:r>
    </w:p>
    <w:p w14:paraId="050337EE" w14:textId="0E9675D9" w:rsidR="00A80BE7" w:rsidRDefault="00A80BE7" w:rsidP="00A80BE7">
      <w:pPr>
        <w:rPr>
          <w:sz w:val="22"/>
          <w:szCs w:val="22"/>
        </w:rPr>
      </w:pPr>
    </w:p>
    <w:p w14:paraId="67855ABC" w14:textId="24C9EE23" w:rsidR="00A80BE7" w:rsidRDefault="00D62B7A" w:rsidP="00A80BE7">
      <w:pPr>
        <w:rPr>
          <w:sz w:val="22"/>
          <w:szCs w:val="22"/>
        </w:rPr>
      </w:pPr>
      <w:r>
        <w:rPr>
          <w:sz w:val="22"/>
          <w:szCs w:val="22"/>
        </w:rPr>
        <w:t>Qualified</w:t>
      </w:r>
      <w:r w:rsidR="00FF6539">
        <w:rPr>
          <w:sz w:val="22"/>
          <w:szCs w:val="22"/>
        </w:rPr>
        <w:t xml:space="preserve"> as </w:t>
      </w:r>
      <w:r>
        <w:rPr>
          <w:sz w:val="22"/>
          <w:szCs w:val="22"/>
        </w:rPr>
        <w:t xml:space="preserve">a chiropractic </w:t>
      </w:r>
      <w:r w:rsidR="00FF6539">
        <w:rPr>
          <w:sz w:val="22"/>
          <w:szCs w:val="22"/>
        </w:rPr>
        <w:t>expert in m</w:t>
      </w:r>
      <w:r w:rsidR="00A80BE7" w:rsidRPr="009375DF">
        <w:rPr>
          <w:sz w:val="22"/>
          <w:szCs w:val="22"/>
        </w:rPr>
        <w:t xml:space="preserve">ultiple </w:t>
      </w:r>
      <w:r>
        <w:rPr>
          <w:sz w:val="22"/>
          <w:szCs w:val="22"/>
        </w:rPr>
        <w:t xml:space="preserve">State and Federal </w:t>
      </w:r>
      <w:r w:rsidR="00A80BE7" w:rsidRPr="009375DF">
        <w:rPr>
          <w:sz w:val="22"/>
          <w:szCs w:val="22"/>
        </w:rPr>
        <w:t xml:space="preserve">civil, </w:t>
      </w:r>
      <w:r w:rsidR="00FF6539">
        <w:rPr>
          <w:sz w:val="22"/>
          <w:szCs w:val="22"/>
        </w:rPr>
        <w:t>worker’s compensation, a</w:t>
      </w:r>
      <w:r w:rsidR="00A80BE7" w:rsidRPr="009375DF">
        <w:rPr>
          <w:sz w:val="22"/>
          <w:szCs w:val="22"/>
        </w:rPr>
        <w:t xml:space="preserve">dministrative, criminal and </w:t>
      </w:r>
      <w:proofErr w:type="gramStart"/>
      <w:r w:rsidR="00A80BE7" w:rsidRPr="009375DF">
        <w:rPr>
          <w:sz w:val="22"/>
          <w:szCs w:val="22"/>
        </w:rPr>
        <w:t xml:space="preserve">malpractice  </w:t>
      </w:r>
      <w:r>
        <w:rPr>
          <w:sz w:val="22"/>
          <w:szCs w:val="22"/>
        </w:rPr>
        <w:t>courts</w:t>
      </w:r>
      <w:proofErr w:type="gramEnd"/>
      <w:r w:rsidR="00A80BE7" w:rsidRPr="009375DF">
        <w:rPr>
          <w:sz w:val="22"/>
          <w:szCs w:val="22"/>
        </w:rPr>
        <w:t xml:space="preserve"> </w:t>
      </w:r>
      <w:proofErr w:type="gramStart"/>
      <w:r w:rsidR="00A80BE7" w:rsidRPr="009375DF">
        <w:rPr>
          <w:sz w:val="22"/>
          <w:szCs w:val="22"/>
        </w:rPr>
        <w:t>including  plaintiff</w:t>
      </w:r>
      <w:proofErr w:type="gramEnd"/>
      <w:r w:rsidR="00A80BE7" w:rsidRPr="009375DF">
        <w:rPr>
          <w:sz w:val="22"/>
          <w:szCs w:val="22"/>
        </w:rPr>
        <w:t xml:space="preserve"> </w:t>
      </w:r>
      <w:r w:rsidR="00FD4DFA">
        <w:rPr>
          <w:sz w:val="22"/>
          <w:szCs w:val="22"/>
        </w:rPr>
        <w:t xml:space="preserve"> </w:t>
      </w:r>
      <w:r w:rsidR="00A80BE7" w:rsidRPr="009375DF">
        <w:rPr>
          <w:sz w:val="22"/>
          <w:szCs w:val="22"/>
        </w:rPr>
        <w:t>and defense cases</w:t>
      </w:r>
      <w:r w:rsidR="00C010A4">
        <w:rPr>
          <w:sz w:val="22"/>
          <w:szCs w:val="22"/>
        </w:rPr>
        <w:t xml:space="preserve">, including </w:t>
      </w:r>
      <w:r w:rsidR="00D6140D">
        <w:rPr>
          <w:sz w:val="22"/>
          <w:szCs w:val="22"/>
        </w:rPr>
        <w:t xml:space="preserve">multiple </w:t>
      </w:r>
      <w:r w:rsidR="00C010A4">
        <w:rPr>
          <w:sz w:val="22"/>
          <w:szCs w:val="22"/>
        </w:rPr>
        <w:t>deposition</w:t>
      </w:r>
      <w:r w:rsidR="00D6140D">
        <w:rPr>
          <w:sz w:val="22"/>
          <w:szCs w:val="22"/>
        </w:rPr>
        <w:t>s</w:t>
      </w:r>
      <w:r w:rsidR="00C010A4">
        <w:rPr>
          <w:sz w:val="22"/>
          <w:szCs w:val="22"/>
        </w:rPr>
        <w:t xml:space="preserve"> and trial experience.</w:t>
      </w:r>
      <w:r w:rsidR="00D6140D">
        <w:rPr>
          <w:sz w:val="22"/>
          <w:szCs w:val="22"/>
        </w:rPr>
        <w:t xml:space="preserve"> </w:t>
      </w:r>
      <w:r w:rsidR="00346681">
        <w:rPr>
          <w:sz w:val="22"/>
          <w:szCs w:val="22"/>
        </w:rPr>
        <w:t>Extensive experience in medical malpractice cases for both defense and plaintiff clients.</w:t>
      </w:r>
    </w:p>
    <w:p w14:paraId="78437AF2" w14:textId="5E0311C6" w:rsidR="00186098" w:rsidRDefault="00186098" w:rsidP="00A80BE7">
      <w:pPr>
        <w:rPr>
          <w:sz w:val="22"/>
          <w:szCs w:val="22"/>
        </w:rPr>
      </w:pPr>
    </w:p>
    <w:p w14:paraId="542B3C25" w14:textId="77777777" w:rsidR="009406C6" w:rsidRDefault="009406C6" w:rsidP="00A80BE7">
      <w:pPr>
        <w:rPr>
          <w:sz w:val="22"/>
          <w:szCs w:val="22"/>
        </w:rPr>
      </w:pPr>
    </w:p>
    <w:p w14:paraId="72AEB58E" w14:textId="77777777" w:rsidR="009406C6" w:rsidRDefault="009406C6" w:rsidP="00A80BE7">
      <w:pPr>
        <w:rPr>
          <w:sz w:val="22"/>
          <w:szCs w:val="22"/>
        </w:rPr>
      </w:pPr>
    </w:p>
    <w:p w14:paraId="1EDC205F" w14:textId="77777777" w:rsidR="009406C6" w:rsidRDefault="009406C6" w:rsidP="00A80BE7">
      <w:pPr>
        <w:rPr>
          <w:sz w:val="22"/>
          <w:szCs w:val="22"/>
        </w:rPr>
      </w:pPr>
    </w:p>
    <w:p w14:paraId="13BF3981" w14:textId="77777777" w:rsidR="009406C6" w:rsidRDefault="009406C6" w:rsidP="00A80BE7">
      <w:pPr>
        <w:rPr>
          <w:sz w:val="22"/>
          <w:szCs w:val="22"/>
        </w:rPr>
      </w:pPr>
    </w:p>
    <w:p w14:paraId="6EE8A476" w14:textId="77777777" w:rsidR="009406C6" w:rsidRDefault="009406C6" w:rsidP="00A80BE7">
      <w:pPr>
        <w:rPr>
          <w:sz w:val="22"/>
          <w:szCs w:val="22"/>
        </w:rPr>
      </w:pPr>
    </w:p>
    <w:p w14:paraId="3267F842" w14:textId="77777777" w:rsidR="009406C6" w:rsidRDefault="009406C6" w:rsidP="00A80BE7">
      <w:pPr>
        <w:rPr>
          <w:sz w:val="22"/>
          <w:szCs w:val="22"/>
        </w:rPr>
      </w:pPr>
    </w:p>
    <w:p w14:paraId="2BCFB74B" w14:textId="77777777" w:rsidR="009406C6" w:rsidRDefault="009406C6" w:rsidP="00A80BE7">
      <w:pPr>
        <w:rPr>
          <w:sz w:val="22"/>
          <w:szCs w:val="22"/>
        </w:rPr>
      </w:pPr>
    </w:p>
    <w:p w14:paraId="4FFBE132" w14:textId="77777777" w:rsidR="009406C6" w:rsidRDefault="009406C6" w:rsidP="00A80BE7">
      <w:pPr>
        <w:rPr>
          <w:sz w:val="22"/>
          <w:szCs w:val="22"/>
        </w:rPr>
      </w:pPr>
    </w:p>
    <w:p w14:paraId="1AEDF02C" w14:textId="77777777" w:rsidR="009406C6" w:rsidRDefault="009406C6" w:rsidP="00A80BE7">
      <w:pPr>
        <w:rPr>
          <w:sz w:val="22"/>
          <w:szCs w:val="22"/>
        </w:rPr>
      </w:pPr>
    </w:p>
    <w:p w14:paraId="2D836CB2" w14:textId="5E0179CC" w:rsidR="009406C6" w:rsidRDefault="009406C6" w:rsidP="00A80BE7">
      <w:pPr>
        <w:rPr>
          <w:sz w:val="22"/>
          <w:szCs w:val="22"/>
        </w:rPr>
      </w:pPr>
      <w:r>
        <w:rPr>
          <w:sz w:val="22"/>
          <w:szCs w:val="22"/>
        </w:rPr>
        <w:t>Revised 9/1/25</w:t>
      </w:r>
    </w:p>
    <w:sectPr w:rsidR="009406C6" w:rsidSect="00670540">
      <w:headerReference w:type="default" r:id="rId29"/>
      <w:footerReference w:type="first" r:id="rId3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5EBB" w14:textId="77777777" w:rsidR="00670540" w:rsidRDefault="00670540" w:rsidP="000E2F93">
      <w:r>
        <w:separator/>
      </w:r>
    </w:p>
  </w:endnote>
  <w:endnote w:type="continuationSeparator" w:id="0">
    <w:p w14:paraId="4711CE07" w14:textId="77777777" w:rsidR="00670540" w:rsidRDefault="00670540" w:rsidP="000E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CE31" w14:textId="28171EE4" w:rsidR="000E2F93" w:rsidRDefault="000E2F93">
    <w:pPr>
      <w:pStyle w:val="Footer"/>
    </w:pPr>
    <w:r>
      <w:t>Rev</w:t>
    </w:r>
    <w:r w:rsidR="00022684">
      <w:t xml:space="preserve"> 8</w:t>
    </w:r>
    <w:r w:rsidR="004F4CFD">
      <w:t>/1</w:t>
    </w:r>
    <w:r w:rsidR="00022684">
      <w:t>5</w:t>
    </w:r>
    <w:r w:rsidR="004F4CFD">
      <w:t>/23</w:t>
    </w:r>
  </w:p>
  <w:p w14:paraId="43AA383B" w14:textId="77777777" w:rsidR="000E2F93" w:rsidRDefault="000E2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B6E9" w14:textId="77777777" w:rsidR="00670540" w:rsidRDefault="00670540" w:rsidP="000E2F93">
      <w:r>
        <w:separator/>
      </w:r>
    </w:p>
  </w:footnote>
  <w:footnote w:type="continuationSeparator" w:id="0">
    <w:p w14:paraId="060073DF" w14:textId="77777777" w:rsidR="00670540" w:rsidRDefault="00670540" w:rsidP="000E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7BB7A04F" w14:textId="77777777" w:rsidR="00FD5391" w:rsidRDefault="00FD5391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73EC993" w14:textId="77777777" w:rsidR="000E2F93" w:rsidRDefault="000E2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3C34"/>
    <w:multiLevelType w:val="multilevel"/>
    <w:tmpl w:val="A506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174BC"/>
    <w:multiLevelType w:val="multilevel"/>
    <w:tmpl w:val="557C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E7272"/>
    <w:multiLevelType w:val="multilevel"/>
    <w:tmpl w:val="BAFE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F1E07"/>
    <w:multiLevelType w:val="multilevel"/>
    <w:tmpl w:val="686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30F64"/>
    <w:multiLevelType w:val="hybridMultilevel"/>
    <w:tmpl w:val="329A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47BFB"/>
    <w:multiLevelType w:val="hybridMultilevel"/>
    <w:tmpl w:val="9E92E4FA"/>
    <w:lvl w:ilvl="0" w:tplc="E0801B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7561">
    <w:abstractNumId w:val="5"/>
  </w:num>
  <w:num w:numId="2" w16cid:durableId="508569887">
    <w:abstractNumId w:val="1"/>
  </w:num>
  <w:num w:numId="3" w16cid:durableId="979000349">
    <w:abstractNumId w:val="0"/>
  </w:num>
  <w:num w:numId="4" w16cid:durableId="1097138457">
    <w:abstractNumId w:val="0"/>
  </w:num>
  <w:num w:numId="5" w16cid:durableId="2754659">
    <w:abstractNumId w:val="0"/>
  </w:num>
  <w:num w:numId="6" w16cid:durableId="266357218">
    <w:abstractNumId w:val="0"/>
  </w:num>
  <w:num w:numId="7" w16cid:durableId="690834310">
    <w:abstractNumId w:val="0"/>
  </w:num>
  <w:num w:numId="8" w16cid:durableId="337848329">
    <w:abstractNumId w:val="0"/>
  </w:num>
  <w:num w:numId="9" w16cid:durableId="21828847">
    <w:abstractNumId w:val="2"/>
  </w:num>
  <w:num w:numId="10" w16cid:durableId="1183319478">
    <w:abstractNumId w:val="2"/>
  </w:num>
  <w:num w:numId="11" w16cid:durableId="462889180">
    <w:abstractNumId w:val="2"/>
  </w:num>
  <w:num w:numId="12" w16cid:durableId="1116749299">
    <w:abstractNumId w:val="2"/>
  </w:num>
  <w:num w:numId="13" w16cid:durableId="1761295082">
    <w:abstractNumId w:val="2"/>
  </w:num>
  <w:num w:numId="14" w16cid:durableId="776339933">
    <w:abstractNumId w:val="2"/>
  </w:num>
  <w:num w:numId="15" w16cid:durableId="1568106111">
    <w:abstractNumId w:val="3"/>
  </w:num>
  <w:num w:numId="16" w16cid:durableId="1338271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F04ACDF-B37E-46D9-B8D3-42845BF3983C}"/>
    <w:docVar w:name="dgnword-eventsink" w:val="2642650131888"/>
  </w:docVars>
  <w:rsids>
    <w:rsidRoot w:val="00A80BE7"/>
    <w:rsid w:val="00022684"/>
    <w:rsid w:val="00067B27"/>
    <w:rsid w:val="0007610D"/>
    <w:rsid w:val="000C24E7"/>
    <w:rsid w:val="000D1DCE"/>
    <w:rsid w:val="000D2AF4"/>
    <w:rsid w:val="000E2F93"/>
    <w:rsid w:val="001728DC"/>
    <w:rsid w:val="00180F84"/>
    <w:rsid w:val="00186098"/>
    <w:rsid w:val="001B0854"/>
    <w:rsid w:val="001E4CBE"/>
    <w:rsid w:val="001F4760"/>
    <w:rsid w:val="00205811"/>
    <w:rsid w:val="00211BB2"/>
    <w:rsid w:val="00255F3F"/>
    <w:rsid w:val="002638D4"/>
    <w:rsid w:val="002C77CB"/>
    <w:rsid w:val="002E4AEC"/>
    <w:rsid w:val="00346681"/>
    <w:rsid w:val="003612A8"/>
    <w:rsid w:val="0036370D"/>
    <w:rsid w:val="00377A85"/>
    <w:rsid w:val="003827A6"/>
    <w:rsid w:val="00387514"/>
    <w:rsid w:val="003B2D4A"/>
    <w:rsid w:val="003F7537"/>
    <w:rsid w:val="004803F5"/>
    <w:rsid w:val="00480540"/>
    <w:rsid w:val="004D2AE2"/>
    <w:rsid w:val="004D37E8"/>
    <w:rsid w:val="004D6CDE"/>
    <w:rsid w:val="004E74DB"/>
    <w:rsid w:val="004F4CFD"/>
    <w:rsid w:val="0050507E"/>
    <w:rsid w:val="00525D2E"/>
    <w:rsid w:val="00526B4D"/>
    <w:rsid w:val="00530D3E"/>
    <w:rsid w:val="00586206"/>
    <w:rsid w:val="0059007B"/>
    <w:rsid w:val="00595044"/>
    <w:rsid w:val="005C18F2"/>
    <w:rsid w:val="005C65C4"/>
    <w:rsid w:val="005F1BF2"/>
    <w:rsid w:val="006163A7"/>
    <w:rsid w:val="00670540"/>
    <w:rsid w:val="006861D2"/>
    <w:rsid w:val="006E780B"/>
    <w:rsid w:val="00704EFE"/>
    <w:rsid w:val="00710E1C"/>
    <w:rsid w:val="00720BB4"/>
    <w:rsid w:val="00735724"/>
    <w:rsid w:val="00744828"/>
    <w:rsid w:val="00752E2C"/>
    <w:rsid w:val="00787329"/>
    <w:rsid w:val="0079729C"/>
    <w:rsid w:val="007A0785"/>
    <w:rsid w:val="007D7C48"/>
    <w:rsid w:val="00836C29"/>
    <w:rsid w:val="008461E7"/>
    <w:rsid w:val="0085691D"/>
    <w:rsid w:val="00861D60"/>
    <w:rsid w:val="00862FEF"/>
    <w:rsid w:val="00866C76"/>
    <w:rsid w:val="008B5515"/>
    <w:rsid w:val="008C1D31"/>
    <w:rsid w:val="008F0D5F"/>
    <w:rsid w:val="00914DB5"/>
    <w:rsid w:val="009375DF"/>
    <w:rsid w:val="009406C6"/>
    <w:rsid w:val="00960A6A"/>
    <w:rsid w:val="009C16C7"/>
    <w:rsid w:val="009E040B"/>
    <w:rsid w:val="009F7418"/>
    <w:rsid w:val="00A10133"/>
    <w:rsid w:val="00A120E3"/>
    <w:rsid w:val="00A742E2"/>
    <w:rsid w:val="00A75034"/>
    <w:rsid w:val="00A80BE7"/>
    <w:rsid w:val="00AB2812"/>
    <w:rsid w:val="00B17158"/>
    <w:rsid w:val="00B70CF2"/>
    <w:rsid w:val="00BA3FBB"/>
    <w:rsid w:val="00C010A4"/>
    <w:rsid w:val="00C17741"/>
    <w:rsid w:val="00C31CC4"/>
    <w:rsid w:val="00C33AF1"/>
    <w:rsid w:val="00C9384C"/>
    <w:rsid w:val="00C95C47"/>
    <w:rsid w:val="00CD4310"/>
    <w:rsid w:val="00D46197"/>
    <w:rsid w:val="00D513E6"/>
    <w:rsid w:val="00D526AE"/>
    <w:rsid w:val="00D54DC8"/>
    <w:rsid w:val="00D54FCA"/>
    <w:rsid w:val="00D6140D"/>
    <w:rsid w:val="00D62B7A"/>
    <w:rsid w:val="00D77246"/>
    <w:rsid w:val="00E152F2"/>
    <w:rsid w:val="00E35715"/>
    <w:rsid w:val="00E77553"/>
    <w:rsid w:val="00E90137"/>
    <w:rsid w:val="00E94EEC"/>
    <w:rsid w:val="00E961BE"/>
    <w:rsid w:val="00E96A73"/>
    <w:rsid w:val="00F004C1"/>
    <w:rsid w:val="00F21131"/>
    <w:rsid w:val="00F37BD5"/>
    <w:rsid w:val="00F754CE"/>
    <w:rsid w:val="00F94102"/>
    <w:rsid w:val="00FB6D23"/>
    <w:rsid w:val="00FD4DFA"/>
    <w:rsid w:val="00FD5391"/>
    <w:rsid w:val="00FF047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48A1"/>
  <w15:chartTrackingRefBased/>
  <w15:docId w15:val="{352100DD-C56A-4C29-8484-48999B87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E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80BE7"/>
    <w:rPr>
      <w:color w:val="0000FF"/>
      <w:u w:val="single"/>
    </w:rPr>
  </w:style>
  <w:style w:type="paragraph" w:styleId="NoSpacing">
    <w:name w:val="No Spacing"/>
    <w:uiPriority w:val="1"/>
    <w:qFormat/>
    <w:rsid w:val="00A80BE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_17"/>
    <w:basedOn w:val="Normal"/>
    <w:rsid w:val="00A80BE7"/>
  </w:style>
  <w:style w:type="paragraph" w:styleId="Header">
    <w:name w:val="header"/>
    <w:basedOn w:val="Normal"/>
    <w:link w:val="HeaderChar"/>
    <w:uiPriority w:val="99"/>
    <w:unhideWhenUsed/>
    <w:rsid w:val="000E2F93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F9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2F93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F9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86098"/>
    <w:pPr>
      <w:ind w:left="720"/>
      <w:contextualSpacing/>
    </w:pPr>
  </w:style>
  <w:style w:type="character" w:customStyle="1" w:styleId="docsum-authors">
    <w:name w:val="docsum-authors"/>
    <w:basedOn w:val="DefaultParagraphFont"/>
    <w:rsid w:val="006163A7"/>
  </w:style>
  <w:style w:type="character" w:customStyle="1" w:styleId="docsum-journal-citation">
    <w:name w:val="docsum-journal-citation"/>
    <w:basedOn w:val="DefaultParagraphFont"/>
    <w:rsid w:val="006163A7"/>
  </w:style>
  <w:style w:type="character" w:customStyle="1" w:styleId="citation-part">
    <w:name w:val="citation-part"/>
    <w:basedOn w:val="DefaultParagraphFont"/>
    <w:rsid w:val="006163A7"/>
  </w:style>
  <w:style w:type="character" w:customStyle="1" w:styleId="docsum-pmid">
    <w:name w:val="docsum-pmid"/>
    <w:basedOn w:val="DefaultParagraphFont"/>
    <w:rsid w:val="006163A7"/>
  </w:style>
  <w:style w:type="character" w:styleId="FollowedHyperlink">
    <w:name w:val="FollowedHyperlink"/>
    <w:basedOn w:val="DefaultParagraphFont"/>
    <w:uiPriority w:val="99"/>
    <w:semiHidden/>
    <w:unhideWhenUsed/>
    <w:rsid w:val="006163A7"/>
    <w:rPr>
      <w:color w:val="954F72" w:themeColor="followedHyperlink"/>
      <w:u w:val="single"/>
    </w:rPr>
  </w:style>
  <w:style w:type="paragraph" w:customStyle="1" w:styleId="full-docsum">
    <w:name w:val="full-docsum"/>
    <w:basedOn w:val="Normal"/>
    <w:rsid w:val="00AB2812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pacing w:before="100" w:beforeAutospacing="1" w:after="100" w:afterAutospacing="1"/>
    </w:pPr>
    <w:rPr>
      <w:sz w:val="24"/>
      <w:szCs w:val="24"/>
    </w:rPr>
  </w:style>
  <w:style w:type="character" w:customStyle="1" w:styleId="free-resources">
    <w:name w:val="free-resources"/>
    <w:basedOn w:val="DefaultParagraphFont"/>
    <w:rsid w:val="00AB2812"/>
  </w:style>
  <w:style w:type="character" w:customStyle="1" w:styleId="publication-type">
    <w:name w:val="publication-type"/>
    <w:basedOn w:val="DefaultParagraphFont"/>
    <w:rsid w:val="00AB2812"/>
  </w:style>
  <w:style w:type="paragraph" w:customStyle="1" w:styleId="skip-numbering">
    <w:name w:val="skip-numbering"/>
    <w:basedOn w:val="Normal"/>
    <w:rsid w:val="00AB2812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pacing w:before="100" w:beforeAutospacing="1" w:after="100" w:afterAutospacing="1"/>
    </w:pPr>
    <w:rPr>
      <w:sz w:val="24"/>
      <w:szCs w:val="24"/>
    </w:rPr>
  </w:style>
  <w:style w:type="character" w:customStyle="1" w:styleId="citation-publication-date">
    <w:name w:val="citation-publication-date"/>
    <w:basedOn w:val="DefaultParagraphFont"/>
    <w:rsid w:val="00BA3FBB"/>
  </w:style>
  <w:style w:type="character" w:customStyle="1" w:styleId="doi">
    <w:name w:val="doi"/>
    <w:basedOn w:val="DefaultParagraphFont"/>
    <w:rsid w:val="00BA3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435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1022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97149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4893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0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7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33130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30503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4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6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WWhalen@gmail.com" TargetMode="External"/><Relationship Id="rId13" Type="http://schemas.openxmlformats.org/officeDocument/2006/relationships/hyperlink" Target="https://www.liebertpub.com/doi/10.1089/acm.2021.0184" TargetMode="External"/><Relationship Id="rId18" Type="http://schemas.openxmlformats.org/officeDocument/2006/relationships/hyperlink" Target="https://www.liebertpub.com/doi/10.1089/acm.2021.0184" TargetMode="External"/><Relationship Id="rId26" Type="http://schemas.openxmlformats.org/officeDocument/2006/relationships/hyperlink" Target="https://www.liebertpub.com/doi/10.1089/acm.2021.01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ebertpub.com/doi/10.1089/acm.2021.0184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liebertpub.com/doi/10.1089/acm.2021.0184" TargetMode="External"/><Relationship Id="rId17" Type="http://schemas.openxmlformats.org/officeDocument/2006/relationships/hyperlink" Target="https://www.liebertpub.com/doi/10.1089/acm.2021.0184" TargetMode="External"/><Relationship Id="rId25" Type="http://schemas.openxmlformats.org/officeDocument/2006/relationships/hyperlink" Target="https://www.liebertpub.com/doi/10.1089/acm.2021.01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ebertpub.com/doi/10.1089/acm.2021.0184" TargetMode="External"/><Relationship Id="rId20" Type="http://schemas.openxmlformats.org/officeDocument/2006/relationships/hyperlink" Target="https://www.liebertpub.com/doi/10.1089/acm.2021.0184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ebertpub.com/doi/10.1089/acm.2021.0184" TargetMode="External"/><Relationship Id="rId24" Type="http://schemas.openxmlformats.org/officeDocument/2006/relationships/hyperlink" Target="https://www.liebertpub.com/doi/10.1089/acm.2021.0184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liebertpub.com/doi/10.1089/acm.2021.0184" TargetMode="External"/><Relationship Id="rId23" Type="http://schemas.openxmlformats.org/officeDocument/2006/relationships/hyperlink" Target="https://www.liebertpub.com/doi/10.1089/acm.2021.0184" TargetMode="External"/><Relationship Id="rId28" Type="http://schemas.openxmlformats.org/officeDocument/2006/relationships/hyperlink" Target="http://www.odg-twc.com/odgtwc/low_back_files/globe_ccgpp.htm" TargetMode="External"/><Relationship Id="rId10" Type="http://schemas.openxmlformats.org/officeDocument/2006/relationships/hyperlink" Target="https://www.liebertpub.com/doi/10.1089/acm.2021.0184" TargetMode="External"/><Relationship Id="rId19" Type="http://schemas.openxmlformats.org/officeDocument/2006/relationships/hyperlink" Target="https://www.liebertpub.com/doi/10.1089/acm.2021.018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ebertpub.com/doi/10.1089/acm.2021.0184" TargetMode="External"/><Relationship Id="rId14" Type="http://schemas.openxmlformats.org/officeDocument/2006/relationships/hyperlink" Target="https://www.liebertpub.com/doi/10.1089/acm.2021.0184" TargetMode="External"/><Relationship Id="rId22" Type="http://schemas.openxmlformats.org/officeDocument/2006/relationships/hyperlink" Target="https://www.liebertpub.com/doi/10.1089/acm.2021.0184" TargetMode="External"/><Relationship Id="rId27" Type="http://schemas.openxmlformats.org/officeDocument/2006/relationships/hyperlink" Target="https://www.liebertpub.com/journal/ac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2221</Words>
  <Characters>11284</Characters>
  <Application>Microsoft Office Word</Application>
  <DocSecurity>0</DocSecurity>
  <Lines>289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Whalen</dc:creator>
  <cp:keywords/>
  <dc:description/>
  <cp:lastModifiedBy>Wayne Whalen DC</cp:lastModifiedBy>
  <cp:revision>2</cp:revision>
  <cp:lastPrinted>2022-03-27T01:20:00Z</cp:lastPrinted>
  <dcterms:created xsi:type="dcterms:W3CDTF">2026-01-06T00:07:00Z</dcterms:created>
  <dcterms:modified xsi:type="dcterms:W3CDTF">2026-01-06T00:07:00Z</dcterms:modified>
</cp:coreProperties>
</file>